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5"/>
        <w:rPr>
          <w:rFonts w:ascii="Times New Roman"/>
          <w:sz w:val="34"/>
        </w:rPr>
      </w:pPr>
      <w:r>
        <w:rPr>
          <w:rFonts w:ascii="Times New Roman"/>
          <w:sz w:val="34"/>
        </w:rPr>
      </w:r>
      <w:r/>
    </w:p>
    <w:p>
      <w:pPr>
        <w:pStyle w:val="815"/>
        <w:spacing w:before="25"/>
        <w:rPr>
          <w:rFonts w:ascii="Times New Roman"/>
          <w:sz w:val="34"/>
        </w:rPr>
      </w:pPr>
      <w:r>
        <w:rPr>
          <w:rFonts w:ascii="Times New Roman"/>
          <w:sz w:val="34"/>
        </w:rPr>
      </w:r>
      <w:r/>
    </w:p>
    <w:p>
      <w:pPr>
        <w:pStyle w:val="816"/>
        <w:spacing w:before="1"/>
      </w:pPr>
      <w:r>
        <w:t xml:space="preserve">GARDNER</w:t>
      </w:r>
      <w:r>
        <w:rPr>
          <w:spacing w:val="-16"/>
        </w:rPr>
        <w:t xml:space="preserve"> </w:t>
      </w:r>
      <w:r>
        <w:t xml:space="preserve">DENVER</w:t>
      </w:r>
      <w:r>
        <w:rPr>
          <w:spacing w:val="-16"/>
        </w:rPr>
        <w:t xml:space="preserve"> </w:t>
      </w:r>
      <w:r>
        <w:rPr>
          <w:spacing w:val="-2"/>
        </w:rPr>
        <w:t xml:space="preserve">France</w:t>
      </w:r>
      <w:r/>
    </w:p>
    <w:p>
      <w:pPr>
        <w:pStyle w:val="815"/>
        <w:rPr>
          <w:rFonts w:ascii="Arial"/>
          <w:b/>
          <w:sz w:val="34"/>
        </w:rPr>
      </w:pPr>
      <w:r>
        <w:rPr>
          <w:rFonts w:ascii="Arial"/>
          <w:b/>
          <w:sz w:val="34"/>
        </w:rPr>
      </w:r>
      <w:r/>
    </w:p>
    <w:p>
      <w:pPr>
        <w:pStyle w:val="815"/>
        <w:rPr>
          <w:rFonts w:ascii="Arial"/>
          <w:b/>
          <w:sz w:val="34"/>
        </w:rPr>
      </w:pPr>
      <w:r>
        <w:rPr>
          <w:rFonts w:ascii="Arial"/>
          <w:b/>
          <w:sz w:val="34"/>
        </w:rPr>
      </w:r>
      <w:r/>
    </w:p>
    <w:p>
      <w:pPr>
        <w:pStyle w:val="816"/>
        <w:ind w:right="317"/>
        <w:spacing w:line="273" w:lineRule="auto"/>
      </w:pPr>
      <w:r>
        <w:t xml:space="preserve">ACCORD COLLECTIF PORTANT SUR L’EGALITE PROFESSIONNELLE</w:t>
      </w:r>
      <w:r>
        <w:rPr>
          <w:spacing w:val="-17"/>
        </w:rPr>
        <w:t xml:space="preserve"> </w:t>
      </w:r>
      <w:r>
        <w:t xml:space="preserve">ENTRE</w:t>
      </w:r>
      <w:r>
        <w:rPr>
          <w:spacing w:val="-17"/>
        </w:rPr>
        <w:t xml:space="preserve"> </w:t>
      </w:r>
      <w:r>
        <w:t xml:space="preserve">LES</w:t>
      </w:r>
      <w:r>
        <w:rPr>
          <w:spacing w:val="-13"/>
        </w:rPr>
        <w:t xml:space="preserve"> </w:t>
      </w:r>
      <w:r>
        <w:t xml:space="preserve">FEMMES</w:t>
      </w:r>
      <w:r>
        <w:rPr>
          <w:spacing w:val="-17"/>
        </w:rPr>
        <w:t xml:space="preserve"> </w:t>
      </w:r>
      <w:r>
        <w:t xml:space="preserve">ET</w:t>
      </w:r>
      <w:r>
        <w:rPr>
          <w:spacing w:val="-13"/>
        </w:rPr>
        <w:t xml:space="preserve"> </w:t>
      </w:r>
      <w:r>
        <w:t xml:space="preserve">LES HOMMES ET A LA QUALITE DE VIE AU TRAVAIL</w:t>
      </w:r>
      <w:r/>
    </w:p>
    <w:p>
      <w:pPr>
        <w:pStyle w:val="815"/>
        <w:rPr>
          <w:rFonts w:ascii="Arial"/>
          <w:b/>
          <w:sz w:val="34"/>
        </w:rPr>
      </w:pPr>
      <w:r>
        <w:rPr>
          <w:rFonts w:ascii="Arial"/>
          <w:b/>
          <w:sz w:val="34"/>
        </w:rPr>
      </w:r>
      <w:r/>
    </w:p>
    <w:p>
      <w:pPr>
        <w:pStyle w:val="815"/>
        <w:rPr>
          <w:rFonts w:ascii="Arial"/>
          <w:b/>
          <w:sz w:val="34"/>
        </w:rPr>
      </w:pPr>
      <w:r>
        <w:rPr>
          <w:rFonts w:ascii="Arial"/>
          <w:b/>
          <w:sz w:val="34"/>
        </w:rPr>
      </w:r>
      <w:r/>
    </w:p>
    <w:p>
      <w:pPr>
        <w:pStyle w:val="815"/>
        <w:spacing w:before="43"/>
        <w:rPr>
          <w:rFonts w:ascii="Arial"/>
          <w:b/>
          <w:sz w:val="34"/>
        </w:rPr>
      </w:pPr>
      <w:r>
        <w:rPr>
          <w:rFonts w:ascii="Arial"/>
          <w:b/>
          <w:sz w:val="34"/>
        </w:rPr>
      </w:r>
      <w:r/>
    </w:p>
    <w:p>
      <w:pPr>
        <w:pStyle w:val="806"/>
        <w:rPr>
          <w:rFonts w:ascii="Arial MT"/>
          <w:b w:val="0"/>
        </w:rPr>
      </w:pPr>
      <w:r>
        <w:rPr>
          <w:u w:val="single"/>
        </w:rPr>
        <w:t xml:space="preserve">ENTRE</w:t>
      </w:r>
      <w:r>
        <w:rPr>
          <w:spacing w:val="16"/>
        </w:rPr>
        <w:t xml:space="preserve"> </w:t>
      </w:r>
      <w:r>
        <w:rPr>
          <w:rFonts w:ascii="Arial MT"/>
          <w:b w:val="0"/>
          <w:spacing w:val="-10"/>
        </w:rPr>
        <w:t xml:space="preserve">:</w:t>
      </w:r>
      <w:r/>
    </w:p>
    <w:p>
      <w:pPr>
        <w:ind w:left="132" w:right="257"/>
        <w:jc w:val="both"/>
        <w:spacing w:before="205" w:line="372" w:lineRule="auto"/>
        <w:rPr>
          <w:sz w:val="20"/>
        </w:rPr>
      </w:pPr>
      <w:r>
        <w:rPr>
          <w:sz w:val="20"/>
        </w:rPr>
        <w:t xml:space="preserve">La société Gardner Denver France, immatriculée au Registre du Commerce et des Sociétés de Melun</w:t>
      </w:r>
      <w:r>
        <w:rPr>
          <w:spacing w:val="-1"/>
          <w:sz w:val="20"/>
        </w:rPr>
        <w:t xml:space="preserve"> </w:t>
      </w:r>
      <w:r>
        <w:rPr>
          <w:sz w:val="20"/>
        </w:rPr>
        <w:t xml:space="preserve">sous</w:t>
      </w:r>
      <w:r>
        <w:rPr>
          <w:spacing w:val="-1"/>
          <w:sz w:val="20"/>
        </w:rPr>
        <w:t xml:space="preserve"> </w:t>
      </w:r>
      <w:r>
        <w:rPr>
          <w:sz w:val="20"/>
        </w:rPr>
        <w:t xml:space="preserve">le</w:t>
      </w:r>
      <w:r>
        <w:rPr>
          <w:spacing w:val="-1"/>
          <w:sz w:val="20"/>
        </w:rPr>
        <w:t xml:space="preserve"> </w:t>
      </w:r>
      <w:r>
        <w:rPr>
          <w:sz w:val="20"/>
        </w:rPr>
        <w:t xml:space="preserve">numéro</w:t>
      </w:r>
      <w:r>
        <w:rPr>
          <w:spacing w:val="-1"/>
          <w:sz w:val="20"/>
        </w:rPr>
        <w:t xml:space="preserve"> </w:t>
      </w:r>
      <w:r>
        <w:rPr>
          <w:sz w:val="20"/>
        </w:rPr>
        <w:t xml:space="preserve">785</w:t>
      </w:r>
      <w:r>
        <w:rPr>
          <w:spacing w:val="-1"/>
          <w:sz w:val="20"/>
        </w:rPr>
        <w:t xml:space="preserve"> </w:t>
      </w:r>
      <w:r>
        <w:rPr>
          <w:sz w:val="20"/>
        </w:rPr>
        <w:t xml:space="preserve">905</w:t>
      </w:r>
      <w:r>
        <w:rPr>
          <w:spacing w:val="-9"/>
          <w:sz w:val="20"/>
        </w:rPr>
        <w:t xml:space="preserve"> </w:t>
      </w:r>
      <w:r>
        <w:rPr>
          <w:sz w:val="20"/>
        </w:rPr>
        <w:t xml:space="preserve">993,</w:t>
      </w:r>
      <w:r>
        <w:rPr>
          <w:spacing w:val="-1"/>
          <w:sz w:val="20"/>
        </w:rPr>
        <w:t xml:space="preserve"> </w:t>
      </w:r>
      <w:r>
        <w:rPr>
          <w:sz w:val="20"/>
        </w:rPr>
        <w:t xml:space="preserve">dont le</w:t>
      </w:r>
      <w:r>
        <w:rPr>
          <w:spacing w:val="-1"/>
          <w:sz w:val="20"/>
        </w:rPr>
        <w:t xml:space="preserve"> </w:t>
      </w:r>
      <w:r>
        <w:rPr>
          <w:sz w:val="20"/>
        </w:rPr>
        <w:t xml:space="preserve">siège</w:t>
      </w:r>
      <w:r>
        <w:rPr>
          <w:spacing w:val="-1"/>
          <w:sz w:val="20"/>
        </w:rPr>
        <w:t xml:space="preserve"> </w:t>
      </w:r>
      <w:r>
        <w:rPr>
          <w:sz w:val="20"/>
        </w:rPr>
        <w:t xml:space="preserve">est situé au</w:t>
      </w:r>
      <w:r>
        <w:rPr>
          <w:spacing w:val="-1"/>
          <w:sz w:val="20"/>
        </w:rPr>
        <w:t xml:space="preserve"> </w:t>
      </w:r>
      <w:r>
        <w:rPr>
          <w:sz w:val="20"/>
        </w:rPr>
        <w:t xml:space="preserve">70</w:t>
      </w:r>
      <w:r>
        <w:rPr>
          <w:spacing w:val="-1"/>
          <w:sz w:val="20"/>
        </w:rPr>
        <w:t xml:space="preserve"> </w:t>
      </w:r>
      <w:r>
        <w:rPr>
          <w:sz w:val="20"/>
        </w:rPr>
        <w:t xml:space="preserve">Avenue</w:t>
      </w:r>
      <w:r>
        <w:rPr>
          <w:spacing w:val="-1"/>
          <w:sz w:val="20"/>
        </w:rPr>
        <w:t xml:space="preserve"> </w:t>
      </w:r>
      <w:r>
        <w:rPr>
          <w:sz w:val="20"/>
        </w:rPr>
        <w:t xml:space="preserve">Albert</w:t>
      </w:r>
      <w:r>
        <w:rPr>
          <w:spacing w:val="-1"/>
          <w:sz w:val="20"/>
        </w:rPr>
        <w:t xml:space="preserve"> </w:t>
      </w:r>
      <w:r>
        <w:rPr>
          <w:sz w:val="20"/>
        </w:rPr>
        <w:t xml:space="preserve">Einstein,</w:t>
      </w:r>
      <w:r>
        <w:rPr>
          <w:spacing w:val="-3"/>
          <w:sz w:val="20"/>
        </w:rPr>
        <w:t xml:space="preserve"> </w:t>
      </w:r>
      <w:r>
        <w:rPr>
          <w:sz w:val="20"/>
        </w:rPr>
        <w:t xml:space="preserve">77550 Moissy-Cramayel,</w:t>
      </w:r>
      <w:r>
        <w:rPr>
          <w:spacing w:val="-15"/>
          <w:sz w:val="20"/>
        </w:rPr>
        <w:t xml:space="preserve"> </w:t>
      </w:r>
      <w:r>
        <w:rPr>
          <w:sz w:val="20"/>
        </w:rPr>
        <w:t xml:space="preserve">représentée</w:t>
      </w:r>
      <w:r>
        <w:rPr>
          <w:spacing w:val="-15"/>
          <w:sz w:val="20"/>
        </w:rPr>
        <w:t xml:space="preserve"> </w:t>
      </w:r>
      <w:r>
        <w:rPr>
          <w:sz w:val="20"/>
        </w:rPr>
        <w:t xml:space="preserve">par</w:t>
      </w:r>
      <w:r>
        <w:rPr>
          <w:spacing w:val="-14"/>
          <w:sz w:val="20"/>
        </w:rPr>
        <w:t xml:space="preserve"> </w:t>
      </w:r>
      <w:r>
        <w:rPr>
          <w:sz w:val="20"/>
        </w:rPr>
        <w:t xml:space="preserve">Madame</w:t>
      </w:r>
      <w:r>
        <w:rPr>
          <w:sz w:val="20"/>
        </w:rPr>
        <w:t xml:space="preserve">/ Monsieur</w:t>
      </w:r>
      <w:r>
        <w:rPr>
          <w:spacing w:val="-15"/>
          <w:sz w:val="20"/>
        </w:rPr>
        <w:t xml:space="preserve"> </w:t>
      </w:r>
      <w:r>
        <w:rPr>
          <w:sz w:val="20"/>
        </w:rPr>
        <w:t xml:space="preserve">XXXX</w:t>
      </w:r>
      <w:r>
        <w:rPr>
          <w:sz w:val="20"/>
        </w:rPr>
        <w:t xml:space="preserve">en</w:t>
      </w:r>
      <w:r>
        <w:rPr>
          <w:spacing w:val="-15"/>
          <w:sz w:val="20"/>
        </w:rPr>
        <w:t xml:space="preserve"> </w:t>
      </w:r>
      <w:r>
        <w:rPr>
          <w:sz w:val="20"/>
        </w:rPr>
        <w:t xml:space="preserve">sa</w:t>
      </w:r>
      <w:r>
        <w:rPr>
          <w:spacing w:val="-14"/>
          <w:sz w:val="20"/>
        </w:rPr>
        <w:t xml:space="preserve"> </w:t>
      </w:r>
      <w:r>
        <w:rPr>
          <w:sz w:val="20"/>
        </w:rPr>
        <w:t xml:space="preserve">qualité</w:t>
      </w:r>
      <w:r>
        <w:rPr>
          <w:spacing w:val="-15"/>
          <w:sz w:val="20"/>
        </w:rPr>
        <w:t xml:space="preserve"> </w:t>
      </w:r>
      <w:r>
        <w:rPr>
          <w:sz w:val="20"/>
        </w:rPr>
        <w:t xml:space="preserve">de</w:t>
      </w:r>
      <w:r>
        <w:rPr>
          <w:spacing w:val="-14"/>
          <w:sz w:val="20"/>
        </w:rPr>
        <w:t xml:space="preserve"> </w:t>
      </w:r>
      <w:r>
        <w:rPr>
          <w:sz w:val="20"/>
        </w:rPr>
        <w:t xml:space="preserve">Responsable des Ressources Humaines, dûment habilités à cet effet,</w:t>
      </w:r>
      <w:r/>
    </w:p>
    <w:p>
      <w:pPr>
        <w:pStyle w:val="815"/>
        <w:rPr>
          <w:sz w:val="20"/>
        </w:rPr>
      </w:pPr>
      <w:r>
        <w:rPr>
          <w:sz w:val="20"/>
        </w:rPr>
      </w:r>
      <w:r/>
    </w:p>
    <w:p>
      <w:pPr>
        <w:pStyle w:val="815"/>
        <w:spacing w:before="43"/>
        <w:rPr>
          <w:sz w:val="20"/>
        </w:rPr>
      </w:pPr>
      <w:r>
        <w:rPr>
          <w:sz w:val="20"/>
        </w:rPr>
      </w:r>
      <w:r/>
    </w:p>
    <w:p>
      <w:pPr>
        <w:ind w:left="5907"/>
        <w:rPr>
          <w:rFonts w:ascii="Arial" w:hAnsi="Arial"/>
          <w:i/>
          <w:sz w:val="20"/>
        </w:rPr>
      </w:pPr>
      <w:r>
        <w:rPr>
          <w:rFonts w:ascii="Arial" w:hAnsi="Arial"/>
          <w:i/>
          <w:sz w:val="20"/>
        </w:rPr>
        <w:t xml:space="preserve">(</w:t>
      </w:r>
      <w:r>
        <w:rPr>
          <w:rFonts w:ascii="Arial" w:hAnsi="Arial"/>
          <w:i/>
          <w:sz w:val="20"/>
        </w:rPr>
        <w:t xml:space="preserve">ci</w:t>
      </w:r>
      <w:r>
        <w:rPr>
          <w:rFonts w:ascii="Arial" w:hAnsi="Arial"/>
          <w:i/>
          <w:sz w:val="20"/>
        </w:rPr>
        <w:t xml:space="preserve">-après</w:t>
      </w:r>
      <w:r>
        <w:rPr>
          <w:rFonts w:ascii="Arial" w:hAnsi="Arial"/>
          <w:i/>
          <w:spacing w:val="-14"/>
          <w:sz w:val="20"/>
        </w:rPr>
        <w:t xml:space="preserve"> </w:t>
      </w:r>
      <w:r>
        <w:rPr>
          <w:rFonts w:ascii="Arial" w:hAnsi="Arial"/>
          <w:i/>
          <w:sz w:val="20"/>
        </w:rPr>
        <w:t xml:space="preserve">désignée</w:t>
      </w:r>
      <w:r>
        <w:rPr>
          <w:rFonts w:ascii="Arial" w:hAnsi="Arial"/>
          <w:i/>
          <w:spacing w:val="-13"/>
          <w:sz w:val="20"/>
        </w:rPr>
        <w:t xml:space="preserve"> </w:t>
      </w:r>
      <w:r>
        <w:rPr>
          <w:rFonts w:ascii="Arial" w:hAnsi="Arial"/>
          <w:i/>
          <w:sz w:val="20"/>
        </w:rPr>
        <w:t xml:space="preserve">«</w:t>
      </w:r>
      <w:r>
        <w:rPr>
          <w:rFonts w:ascii="Arial" w:hAnsi="Arial"/>
          <w:i/>
          <w:spacing w:val="-13"/>
          <w:sz w:val="20"/>
        </w:rPr>
        <w:t xml:space="preserve"> </w:t>
      </w:r>
      <w:r>
        <w:rPr>
          <w:rFonts w:ascii="Arial" w:hAnsi="Arial"/>
          <w:i/>
          <w:sz w:val="20"/>
        </w:rPr>
        <w:t xml:space="preserve">La</w:t>
      </w:r>
      <w:r>
        <w:rPr>
          <w:rFonts w:ascii="Arial" w:hAnsi="Arial"/>
          <w:i/>
          <w:spacing w:val="-13"/>
          <w:sz w:val="20"/>
        </w:rPr>
        <w:t xml:space="preserve"> </w:t>
      </w:r>
      <w:r>
        <w:rPr>
          <w:rFonts w:ascii="Arial" w:hAnsi="Arial"/>
          <w:i/>
          <w:sz w:val="20"/>
        </w:rPr>
        <w:t xml:space="preserve">Société</w:t>
      </w:r>
      <w:r>
        <w:rPr>
          <w:rFonts w:ascii="Arial" w:hAnsi="Arial"/>
          <w:i/>
          <w:spacing w:val="-13"/>
          <w:sz w:val="20"/>
        </w:rPr>
        <w:t xml:space="preserve"> </w:t>
      </w:r>
      <w:r>
        <w:rPr>
          <w:rFonts w:ascii="Arial" w:hAnsi="Arial"/>
          <w:i/>
          <w:spacing w:val="-5"/>
          <w:sz w:val="20"/>
        </w:rPr>
        <w:t xml:space="preserve">»)</w:t>
      </w:r>
      <w:r/>
    </w:p>
    <w:p>
      <w:pPr>
        <w:pStyle w:val="815"/>
        <w:spacing w:before="126"/>
        <w:rPr>
          <w:rFonts w:ascii="Arial"/>
          <w:i/>
          <w:sz w:val="20"/>
        </w:rPr>
      </w:pPr>
      <w:r>
        <w:rPr>
          <w:rFonts w:ascii="Arial"/>
          <w:i/>
          <w:sz w:val="20"/>
        </w:rPr>
      </w:r>
      <w:r/>
    </w:p>
    <w:p>
      <w:pPr>
        <w:pStyle w:val="806"/>
        <w:ind w:left="0" w:right="262"/>
        <w:jc w:val="right"/>
      </w:pPr>
      <w:r>
        <w:t xml:space="preserve">D’UNE</w:t>
      </w:r>
      <w:r>
        <w:rPr>
          <w:spacing w:val="-14"/>
        </w:rPr>
        <w:t xml:space="preserve"> </w:t>
      </w:r>
      <w:r>
        <w:rPr>
          <w:spacing w:val="-2"/>
        </w:rPr>
        <w:t xml:space="preserve">PART,</w:t>
      </w:r>
      <w:r/>
    </w:p>
    <w:p>
      <w:pPr>
        <w:ind w:left="132"/>
        <w:spacing w:before="200"/>
        <w:rPr>
          <w:sz w:val="20"/>
        </w:rPr>
      </w:pPr>
      <w:r>
        <w:rPr>
          <w:rFonts w:ascii="Arial"/>
          <w:b/>
          <w:sz w:val="20"/>
          <w:u w:val="single"/>
        </w:rPr>
        <w:t xml:space="preserve">ET</w:t>
      </w:r>
      <w:r>
        <w:rPr>
          <w:rFonts w:ascii="Arial"/>
          <w:b/>
          <w:spacing w:val="-10"/>
          <w:sz w:val="20"/>
        </w:rPr>
        <w:t xml:space="preserve"> </w:t>
      </w:r>
      <w:r>
        <w:rPr>
          <w:spacing w:val="-10"/>
          <w:sz w:val="20"/>
        </w:rPr>
        <w:t xml:space="preserve">:</w:t>
      </w:r>
      <w:r/>
    </w:p>
    <w:p>
      <w:pPr>
        <w:ind w:left="132"/>
        <w:spacing w:before="204" w:line="369" w:lineRule="auto"/>
        <w:rPr>
          <w:sz w:val="20"/>
        </w:rPr>
      </w:pPr>
      <w:r>
        <w:rPr>
          <w:sz w:val="20"/>
        </w:rPr>
        <w:t xml:space="preserve">L’organisation syndicale représentative CFDT, représentée par Madame</w:t>
      </w:r>
      <w:r>
        <w:rPr>
          <w:sz w:val="20"/>
        </w:rPr>
        <w:t xml:space="preserve">/Monsieur XXXX </w:t>
      </w:r>
      <w:r>
        <w:rPr>
          <w:sz w:val="20"/>
        </w:rPr>
        <w:t xml:space="preserve">XXXX</w:t>
      </w:r>
      <w:r>
        <w:rPr>
          <w:sz w:val="20"/>
        </w:rPr>
        <w:t xml:space="preserve">, en sa qualité de déléguée syndicale,</w:t>
      </w:r>
      <w:r/>
    </w:p>
    <w:p>
      <w:pPr>
        <w:ind w:left="4735"/>
        <w:spacing w:before="76"/>
        <w:rPr>
          <w:rFonts w:ascii="Arial" w:hAnsi="Arial"/>
          <w:i/>
          <w:sz w:val="20"/>
        </w:rPr>
      </w:pPr>
      <w:r>
        <w:rPr>
          <w:rFonts w:ascii="Arial" w:hAnsi="Arial"/>
          <w:i/>
          <w:sz w:val="20"/>
        </w:rPr>
        <w:t xml:space="preserve">(</w:t>
      </w:r>
      <w:r>
        <w:rPr>
          <w:rFonts w:ascii="Arial" w:hAnsi="Arial"/>
          <w:i/>
          <w:sz w:val="20"/>
        </w:rPr>
        <w:t xml:space="preserve">ci</w:t>
      </w:r>
      <w:r>
        <w:rPr>
          <w:rFonts w:ascii="Arial" w:hAnsi="Arial"/>
          <w:i/>
          <w:sz w:val="20"/>
        </w:rPr>
        <w:t xml:space="preserve">-après</w:t>
      </w:r>
      <w:r>
        <w:rPr>
          <w:rFonts w:ascii="Arial" w:hAnsi="Arial"/>
          <w:i/>
          <w:spacing w:val="20"/>
          <w:sz w:val="20"/>
        </w:rPr>
        <w:t xml:space="preserve"> </w:t>
      </w:r>
      <w:r>
        <w:rPr>
          <w:rFonts w:ascii="Arial" w:hAnsi="Arial"/>
          <w:i/>
          <w:sz w:val="20"/>
        </w:rPr>
        <w:t xml:space="preserve">désignée</w:t>
      </w:r>
      <w:r>
        <w:rPr>
          <w:rFonts w:ascii="Arial" w:hAnsi="Arial"/>
          <w:i/>
          <w:spacing w:val="21"/>
          <w:sz w:val="20"/>
        </w:rPr>
        <w:t xml:space="preserve"> </w:t>
      </w:r>
      <w:r>
        <w:rPr>
          <w:rFonts w:ascii="Arial" w:hAnsi="Arial"/>
          <w:i/>
          <w:sz w:val="20"/>
        </w:rPr>
        <w:t xml:space="preserve">«</w:t>
      </w:r>
      <w:r>
        <w:rPr>
          <w:rFonts w:ascii="Arial" w:hAnsi="Arial"/>
          <w:i/>
          <w:spacing w:val="21"/>
          <w:sz w:val="20"/>
        </w:rPr>
        <w:t xml:space="preserve"> </w:t>
      </w:r>
      <w:r>
        <w:rPr>
          <w:rFonts w:ascii="Arial" w:hAnsi="Arial"/>
          <w:i/>
          <w:sz w:val="20"/>
        </w:rPr>
        <w:t xml:space="preserve">L’organisation</w:t>
      </w:r>
      <w:r>
        <w:rPr>
          <w:rFonts w:ascii="Arial" w:hAnsi="Arial"/>
          <w:i/>
          <w:spacing w:val="22"/>
          <w:sz w:val="20"/>
        </w:rPr>
        <w:t xml:space="preserve"> </w:t>
      </w:r>
      <w:r>
        <w:rPr>
          <w:rFonts w:ascii="Arial" w:hAnsi="Arial"/>
          <w:i/>
          <w:spacing w:val="-2"/>
          <w:sz w:val="20"/>
        </w:rPr>
        <w:t xml:space="preserve">syndicale»)</w:t>
      </w:r>
      <w:r/>
    </w:p>
    <w:p>
      <w:pPr>
        <w:pStyle w:val="815"/>
        <w:rPr>
          <w:rFonts w:ascii="Arial"/>
          <w:i/>
          <w:sz w:val="20"/>
        </w:rPr>
      </w:pPr>
      <w:r>
        <w:rPr>
          <w:rFonts w:ascii="Arial"/>
          <w:i/>
          <w:sz w:val="20"/>
        </w:rPr>
      </w:r>
      <w:r/>
    </w:p>
    <w:p>
      <w:pPr>
        <w:pStyle w:val="815"/>
        <w:spacing w:before="177"/>
        <w:rPr>
          <w:rFonts w:ascii="Arial"/>
          <w:i/>
          <w:sz w:val="20"/>
        </w:rPr>
      </w:pPr>
      <w:r>
        <w:rPr>
          <w:rFonts w:ascii="Arial"/>
          <w:i/>
          <w:sz w:val="20"/>
        </w:rPr>
      </w:r>
      <w:r/>
    </w:p>
    <w:p>
      <w:pPr>
        <w:pStyle w:val="806"/>
        <w:ind w:left="0" w:right="262"/>
        <w:jc w:val="right"/>
      </w:pPr>
      <w:r>
        <w:t xml:space="preserve">D’AUTRE</w:t>
      </w:r>
      <w:r>
        <w:rPr>
          <w:spacing w:val="22"/>
        </w:rPr>
        <w:t xml:space="preserve"> </w:t>
      </w:r>
      <w:r>
        <w:rPr>
          <w:spacing w:val="-4"/>
        </w:rPr>
        <w:t xml:space="preserve">PART,</w:t>
      </w:r>
      <w:r/>
    </w:p>
    <w:p>
      <w:pPr>
        <w:jc w:val="right"/>
        <w:sectPr>
          <w:headerReference w:type="default" r:id="rId9"/>
          <w:footerReference w:type="default" r:id="rId10"/>
          <w:footnotePr/>
          <w:endnotePr/>
          <w:type w:val="continuous"/>
          <w:pgSz w:w="12240" w:h="15840" w:orient="portrait"/>
          <w:pgMar w:top="1580" w:right="1200" w:bottom="740" w:left="1720" w:header="634" w:footer="545" w:gutter="0"/>
          <w:pgNumType w:start="1"/>
          <w:cols w:num="1" w:sep="0" w:space="720" w:equalWidth="1"/>
          <w:docGrid w:linePitch="360"/>
        </w:sectPr>
      </w:pPr>
      <w:r/>
      <w:r/>
    </w:p>
    <w:p>
      <w:pPr>
        <w:pStyle w:val="806"/>
        <w:spacing w:before="96"/>
      </w:pPr>
      <w:r/>
      <w:bookmarkStart w:id="0" w:name="_TOC_250032"/>
      <w:r/>
      <w:bookmarkEnd w:id="0"/>
      <w:r>
        <w:rPr>
          <w:color w:val="2e5396"/>
          <w:spacing w:val="-2"/>
        </w:rPr>
        <w:t xml:space="preserve">PREAMBULE</w:t>
      </w:r>
      <w:r/>
    </w:p>
    <w:p>
      <w:pPr>
        <w:pStyle w:val="815"/>
        <w:ind w:left="132" w:right="257"/>
        <w:jc w:val="both"/>
        <w:spacing w:before="204" w:line="249" w:lineRule="auto"/>
      </w:pPr>
      <w:r>
        <w:t xml:space="preserve">La Société GARDNER DENVER et l’organisation syndicale représentative CFDT affirment que l’égalité professionnelle</w:t>
      </w:r>
      <w:r>
        <w:rPr>
          <w:spacing w:val="-14"/>
        </w:rPr>
        <w:t xml:space="preserve"> </w:t>
      </w:r>
      <w:r>
        <w:t xml:space="preserve">entre</w:t>
      </w:r>
      <w:r>
        <w:rPr>
          <w:spacing w:val="-13"/>
        </w:rPr>
        <w:t xml:space="preserve"> </w:t>
      </w:r>
      <w:r>
        <w:t xml:space="preserve">les</w:t>
      </w:r>
      <w:r>
        <w:rPr>
          <w:spacing w:val="-13"/>
        </w:rPr>
        <w:t xml:space="preserve"> </w:t>
      </w:r>
      <w:r>
        <w:t xml:space="preserve">femmes</w:t>
      </w:r>
      <w:r>
        <w:rPr>
          <w:spacing w:val="-13"/>
        </w:rPr>
        <w:t xml:space="preserve"> </w:t>
      </w:r>
      <w:r>
        <w:t xml:space="preserve">et</w:t>
      </w:r>
      <w:r>
        <w:rPr>
          <w:spacing w:val="-13"/>
        </w:rPr>
        <w:t xml:space="preserve"> </w:t>
      </w:r>
      <w:r>
        <w:t xml:space="preserve">les</w:t>
      </w:r>
      <w:r>
        <w:rPr>
          <w:spacing w:val="-13"/>
        </w:rPr>
        <w:t xml:space="preserve"> </w:t>
      </w:r>
      <w:r>
        <w:t xml:space="preserve">hommes</w:t>
      </w:r>
      <w:r>
        <w:rPr>
          <w:spacing w:val="-13"/>
        </w:rPr>
        <w:t xml:space="preserve"> </w:t>
      </w:r>
      <w:r>
        <w:t xml:space="preserve">et</w:t>
      </w:r>
      <w:r>
        <w:rPr>
          <w:spacing w:val="-14"/>
        </w:rPr>
        <w:t xml:space="preserve"> </w:t>
      </w:r>
      <w:r>
        <w:t xml:space="preserve">la</w:t>
      </w:r>
      <w:r>
        <w:rPr>
          <w:spacing w:val="-13"/>
        </w:rPr>
        <w:t xml:space="preserve"> </w:t>
      </w:r>
      <w:r>
        <w:t xml:space="preserve">mixité</w:t>
      </w:r>
      <w:r>
        <w:rPr>
          <w:spacing w:val="-13"/>
        </w:rPr>
        <w:t xml:space="preserve"> </w:t>
      </w:r>
      <w:r>
        <w:t xml:space="preserve">professionnelle</w:t>
      </w:r>
      <w:r>
        <w:rPr>
          <w:spacing w:val="-13"/>
        </w:rPr>
        <w:t xml:space="preserve"> </w:t>
      </w:r>
      <w:r>
        <w:t xml:space="preserve">sont</w:t>
      </w:r>
      <w:r>
        <w:rPr>
          <w:spacing w:val="-13"/>
        </w:rPr>
        <w:t xml:space="preserve"> </w:t>
      </w:r>
      <w:r>
        <w:t xml:space="preserve">une</w:t>
      </w:r>
      <w:r>
        <w:rPr>
          <w:spacing w:val="-13"/>
        </w:rPr>
        <w:t xml:space="preserve"> </w:t>
      </w:r>
      <w:r>
        <w:t xml:space="preserve">source</w:t>
      </w:r>
      <w:r>
        <w:rPr>
          <w:spacing w:val="-13"/>
        </w:rPr>
        <w:t xml:space="preserve"> </w:t>
      </w:r>
      <w:r>
        <w:t xml:space="preserve">de</w:t>
      </w:r>
      <w:r>
        <w:rPr>
          <w:spacing w:val="-13"/>
        </w:rPr>
        <w:t xml:space="preserve"> </w:t>
      </w:r>
      <w:r>
        <w:t xml:space="preserve">performance sociale</w:t>
      </w:r>
      <w:r>
        <w:rPr>
          <w:spacing w:val="-3"/>
        </w:rPr>
        <w:t xml:space="preserve"> </w:t>
      </w:r>
      <w:r>
        <w:t xml:space="preserve">et</w:t>
      </w:r>
      <w:r>
        <w:rPr>
          <w:spacing w:val="-6"/>
        </w:rPr>
        <w:t xml:space="preserve"> </w:t>
      </w:r>
      <w:r>
        <w:t xml:space="preserve">économique.</w:t>
      </w:r>
      <w:r>
        <w:rPr>
          <w:spacing w:val="-6"/>
        </w:rPr>
        <w:t xml:space="preserve"> </w:t>
      </w:r>
      <w:r>
        <w:t xml:space="preserve">De</w:t>
      </w:r>
      <w:r>
        <w:rPr>
          <w:spacing w:val="-3"/>
        </w:rPr>
        <w:t xml:space="preserve"> </w:t>
      </w:r>
      <w:r>
        <w:t xml:space="preserve">ce</w:t>
      </w:r>
      <w:r>
        <w:rPr>
          <w:spacing w:val="-5"/>
        </w:rPr>
        <w:t xml:space="preserve"> </w:t>
      </w:r>
      <w:r>
        <w:t xml:space="preserve">fait,</w:t>
      </w:r>
      <w:r>
        <w:rPr>
          <w:spacing w:val="-4"/>
        </w:rPr>
        <w:t xml:space="preserve"> </w:t>
      </w:r>
      <w:r>
        <w:t xml:space="preserve">ils</w:t>
      </w:r>
      <w:r>
        <w:rPr>
          <w:spacing w:val="-7"/>
        </w:rPr>
        <w:t xml:space="preserve"> </w:t>
      </w:r>
      <w:r>
        <w:t xml:space="preserve">mettent</w:t>
      </w:r>
      <w:r>
        <w:rPr>
          <w:spacing w:val="-6"/>
        </w:rPr>
        <w:t xml:space="preserve"> </w:t>
      </w:r>
      <w:r>
        <w:t xml:space="preserve">en</w:t>
      </w:r>
      <w:r>
        <w:rPr>
          <w:spacing w:val="-5"/>
        </w:rPr>
        <w:t xml:space="preserve"> </w:t>
      </w:r>
      <w:r>
        <w:t xml:space="preserve">avant</w:t>
      </w:r>
      <w:r>
        <w:rPr>
          <w:spacing w:val="-2"/>
        </w:rPr>
        <w:t xml:space="preserve"> </w:t>
      </w:r>
      <w:r>
        <w:t xml:space="preserve">le</w:t>
      </w:r>
      <w:r>
        <w:rPr>
          <w:spacing w:val="-5"/>
        </w:rPr>
        <w:t xml:space="preserve"> </w:t>
      </w:r>
      <w:r>
        <w:t xml:space="preserve">principe</w:t>
      </w:r>
      <w:r>
        <w:rPr>
          <w:spacing w:val="-8"/>
        </w:rPr>
        <w:t xml:space="preserve"> </w:t>
      </w:r>
      <w:r>
        <w:t xml:space="preserve">d’égalité</w:t>
      </w:r>
      <w:r>
        <w:rPr>
          <w:spacing w:val="-8"/>
        </w:rPr>
        <w:t xml:space="preserve"> </w:t>
      </w:r>
      <w:r>
        <w:t xml:space="preserve">entre</w:t>
      </w:r>
      <w:r>
        <w:rPr>
          <w:spacing w:val="-3"/>
        </w:rPr>
        <w:t xml:space="preserve"> </w:t>
      </w:r>
      <w:r>
        <w:t xml:space="preserve">les</w:t>
      </w:r>
      <w:r>
        <w:rPr>
          <w:spacing w:val="-7"/>
        </w:rPr>
        <w:t xml:space="preserve"> </w:t>
      </w:r>
      <w:r>
        <w:t xml:space="preserve">femmes</w:t>
      </w:r>
      <w:r>
        <w:rPr>
          <w:spacing w:val="-7"/>
        </w:rPr>
        <w:t xml:space="preserve"> </w:t>
      </w:r>
      <w:r>
        <w:t xml:space="preserve">et</w:t>
      </w:r>
      <w:r>
        <w:rPr>
          <w:spacing w:val="-4"/>
        </w:rPr>
        <w:t xml:space="preserve"> </w:t>
      </w:r>
      <w:r>
        <w:t xml:space="preserve">les</w:t>
      </w:r>
      <w:r>
        <w:rPr>
          <w:spacing w:val="-7"/>
        </w:rPr>
        <w:t xml:space="preserve"> </w:t>
      </w:r>
      <w:r>
        <w:t xml:space="preserve">hommes tout au long de la vie professionnelle et leur volonté de s’engager à le rendre efficient dans l’Entreprise en fixant des objectifs et des actions à la fois concrets et mesurables.</w:t>
      </w:r>
      <w:r/>
    </w:p>
    <w:p>
      <w:pPr>
        <w:pStyle w:val="815"/>
        <w:ind w:left="132" w:right="258"/>
        <w:jc w:val="both"/>
        <w:spacing w:before="4" w:line="252" w:lineRule="auto"/>
      </w:pPr>
      <w:r>
        <w:t xml:space="preserve">La notion de qualité de vie au travail regroupe les différentes actions permettant de concilier tant l’amélioration des conditions de travail des salariés de la société, que la performance globale de cette </w:t>
      </w:r>
      <w:r>
        <w:rPr>
          <w:spacing w:val="-2"/>
        </w:rPr>
        <w:t xml:space="preserve">dernière.</w:t>
      </w:r>
      <w:r/>
    </w:p>
    <w:p>
      <w:pPr>
        <w:pStyle w:val="815"/>
        <w:spacing w:before="5"/>
      </w:pPr>
      <w:r/>
      <w:r/>
    </w:p>
    <w:p>
      <w:pPr>
        <w:pStyle w:val="815"/>
        <w:ind w:left="132" w:right="259"/>
        <w:jc w:val="both"/>
        <w:spacing w:line="254" w:lineRule="auto"/>
      </w:pPr>
      <w:r>
        <w:t xml:space="preserve">La</w:t>
      </w:r>
      <w:r>
        <w:rPr>
          <w:spacing w:val="-14"/>
        </w:rPr>
        <w:t xml:space="preserve"> </w:t>
      </w:r>
      <w:r>
        <w:t xml:space="preserve">Société</w:t>
      </w:r>
      <w:r>
        <w:rPr>
          <w:spacing w:val="-13"/>
        </w:rPr>
        <w:t xml:space="preserve"> </w:t>
      </w:r>
      <w:r>
        <w:t xml:space="preserve">GARDNER</w:t>
      </w:r>
      <w:r>
        <w:rPr>
          <w:spacing w:val="-13"/>
        </w:rPr>
        <w:t xml:space="preserve"> </w:t>
      </w:r>
      <w:r>
        <w:t xml:space="preserve">DENVER</w:t>
      </w:r>
      <w:r>
        <w:rPr>
          <w:spacing w:val="-13"/>
        </w:rPr>
        <w:t xml:space="preserve"> </w:t>
      </w:r>
      <w:r>
        <w:t xml:space="preserve">a</w:t>
      </w:r>
      <w:r>
        <w:rPr>
          <w:spacing w:val="-13"/>
        </w:rPr>
        <w:t xml:space="preserve"> </w:t>
      </w:r>
      <w:r>
        <w:t xml:space="preserve">toujours</w:t>
      </w:r>
      <w:r>
        <w:rPr>
          <w:spacing w:val="-13"/>
        </w:rPr>
        <w:t xml:space="preserve"> </w:t>
      </w:r>
      <w:r>
        <w:t xml:space="preserve">considéré</w:t>
      </w:r>
      <w:r>
        <w:rPr>
          <w:spacing w:val="-13"/>
        </w:rPr>
        <w:t xml:space="preserve"> </w:t>
      </w:r>
      <w:r>
        <w:t xml:space="preserve">que</w:t>
      </w:r>
      <w:r>
        <w:rPr>
          <w:spacing w:val="-14"/>
        </w:rPr>
        <w:t xml:space="preserve"> </w:t>
      </w:r>
      <w:r>
        <w:t xml:space="preserve">l’ensemble</w:t>
      </w:r>
      <w:r>
        <w:rPr>
          <w:spacing w:val="-13"/>
        </w:rPr>
        <w:t xml:space="preserve"> </w:t>
      </w:r>
      <w:r>
        <w:t xml:space="preserve">de</w:t>
      </w:r>
      <w:r>
        <w:rPr>
          <w:spacing w:val="-13"/>
        </w:rPr>
        <w:t xml:space="preserve"> </w:t>
      </w:r>
      <w:r>
        <w:t xml:space="preserve">ses</w:t>
      </w:r>
      <w:r>
        <w:rPr>
          <w:spacing w:val="-13"/>
        </w:rPr>
        <w:t xml:space="preserve"> </w:t>
      </w:r>
      <w:r>
        <w:t xml:space="preserve">travailleurs</w:t>
      </w:r>
      <w:r>
        <w:rPr>
          <w:spacing w:val="-13"/>
        </w:rPr>
        <w:t xml:space="preserve"> </w:t>
      </w:r>
      <w:r>
        <w:t xml:space="preserve">femmes</w:t>
      </w:r>
      <w:r>
        <w:rPr>
          <w:spacing w:val="-13"/>
        </w:rPr>
        <w:t xml:space="preserve"> </w:t>
      </w:r>
      <w:r>
        <w:t xml:space="preserve">et</w:t>
      </w:r>
      <w:r>
        <w:rPr>
          <w:spacing w:val="-13"/>
        </w:rPr>
        <w:t xml:space="preserve"> </w:t>
      </w:r>
      <w:r>
        <w:t xml:space="preserve">hommes constituait la force de l’entreprise qu’ainsi la mixité favorise son développement et sa pérennité.</w:t>
      </w:r>
      <w:r/>
    </w:p>
    <w:p>
      <w:pPr>
        <w:pStyle w:val="815"/>
        <w:spacing w:before="4"/>
      </w:pPr>
      <w:r/>
      <w:r/>
    </w:p>
    <w:p>
      <w:pPr>
        <w:pStyle w:val="815"/>
        <w:ind w:left="132" w:right="256"/>
        <w:jc w:val="both"/>
        <w:spacing w:before="1" w:line="249" w:lineRule="auto"/>
      </w:pPr>
      <w:r>
        <w:t xml:space="preserve">Les parties constatent que les métiers de la Métallurgie sont historiquement des métiers masculins. Ce déséquilibre</w:t>
      </w:r>
      <w:r>
        <w:rPr>
          <w:spacing w:val="-7"/>
        </w:rPr>
        <w:t xml:space="preserve"> </w:t>
      </w:r>
      <w:r>
        <w:t xml:space="preserve">pouvant</w:t>
      </w:r>
      <w:r>
        <w:rPr>
          <w:spacing w:val="-11"/>
        </w:rPr>
        <w:t xml:space="preserve"> </w:t>
      </w:r>
      <w:r>
        <w:t xml:space="preserve">s’expliquer</w:t>
      </w:r>
      <w:r>
        <w:rPr>
          <w:spacing w:val="-9"/>
        </w:rPr>
        <w:t xml:space="preserve"> </w:t>
      </w:r>
      <w:r>
        <w:t xml:space="preserve">principalement</w:t>
      </w:r>
      <w:r>
        <w:rPr>
          <w:spacing w:val="-11"/>
        </w:rPr>
        <w:t xml:space="preserve"> </w:t>
      </w:r>
      <w:r>
        <w:t xml:space="preserve">par</w:t>
      </w:r>
      <w:r>
        <w:rPr>
          <w:spacing w:val="-9"/>
        </w:rPr>
        <w:t xml:space="preserve"> </w:t>
      </w:r>
      <w:r>
        <w:t xml:space="preserve">des</w:t>
      </w:r>
      <w:r>
        <w:rPr>
          <w:spacing w:val="-11"/>
        </w:rPr>
        <w:t xml:space="preserve"> </w:t>
      </w:r>
      <w:r>
        <w:t xml:space="preserve">phénomènes</w:t>
      </w:r>
      <w:r>
        <w:rPr>
          <w:spacing w:val="-9"/>
        </w:rPr>
        <w:t xml:space="preserve"> </w:t>
      </w:r>
      <w:r>
        <w:t xml:space="preserve">sociaux</w:t>
      </w:r>
      <w:r>
        <w:rPr>
          <w:spacing w:val="-11"/>
        </w:rPr>
        <w:t xml:space="preserve"> </w:t>
      </w:r>
      <w:r>
        <w:t xml:space="preserve">extérieurs</w:t>
      </w:r>
      <w:r>
        <w:rPr>
          <w:spacing w:val="-9"/>
        </w:rPr>
        <w:t xml:space="preserve"> </w:t>
      </w:r>
      <w:r>
        <w:t xml:space="preserve">à</w:t>
      </w:r>
      <w:r>
        <w:rPr>
          <w:spacing w:val="-12"/>
        </w:rPr>
        <w:t xml:space="preserve"> </w:t>
      </w:r>
      <w:r>
        <w:t xml:space="preserve">la</w:t>
      </w:r>
      <w:r>
        <w:rPr>
          <w:spacing w:val="-10"/>
        </w:rPr>
        <w:t xml:space="preserve"> </w:t>
      </w:r>
      <w:r>
        <w:t xml:space="preserve">société</w:t>
      </w:r>
      <w:r>
        <w:rPr>
          <w:spacing w:val="-10"/>
        </w:rPr>
        <w:t xml:space="preserve"> </w:t>
      </w:r>
      <w:r>
        <w:t xml:space="preserve">tel</w:t>
      </w:r>
      <w:r>
        <w:rPr>
          <w:spacing w:val="-10"/>
        </w:rPr>
        <w:t xml:space="preserve"> </w:t>
      </w:r>
      <w:r>
        <w:t xml:space="preserve">que les choix de filières scolaires, les représentations socioculturelles, les mentalités. </w:t>
      </w:r>
      <w:r/>
    </w:p>
    <w:p>
      <w:pPr>
        <w:pStyle w:val="815"/>
        <w:spacing w:before="11"/>
      </w:pPr>
      <w:r/>
      <w:r/>
    </w:p>
    <w:p>
      <w:pPr>
        <w:pStyle w:val="815"/>
        <w:ind w:left="132" w:right="257" w:hanging="1"/>
        <w:jc w:val="both"/>
        <w:spacing w:line="252" w:lineRule="auto"/>
      </w:pPr>
      <w:r>
        <w:t xml:space="preserve">Conscients</w:t>
      </w:r>
      <w:r>
        <w:rPr>
          <w:spacing w:val="-7"/>
        </w:rPr>
        <w:t xml:space="preserve"> </w:t>
      </w:r>
      <w:r>
        <w:t xml:space="preserve">que</w:t>
      </w:r>
      <w:r>
        <w:rPr>
          <w:spacing w:val="-5"/>
        </w:rPr>
        <w:t xml:space="preserve"> </w:t>
      </w:r>
      <w:r>
        <w:t xml:space="preserve">l’évolution</w:t>
      </w:r>
      <w:r>
        <w:rPr>
          <w:spacing w:val="-5"/>
        </w:rPr>
        <w:t xml:space="preserve"> </w:t>
      </w:r>
      <w:r>
        <w:t xml:space="preserve">professionnelle</w:t>
      </w:r>
      <w:r>
        <w:rPr>
          <w:spacing w:val="-7"/>
        </w:rPr>
        <w:t xml:space="preserve"> </w:t>
      </w:r>
      <w:r>
        <w:t xml:space="preserve">des</w:t>
      </w:r>
      <w:r>
        <w:rPr>
          <w:spacing w:val="-9"/>
        </w:rPr>
        <w:t xml:space="preserve"> </w:t>
      </w:r>
      <w:r>
        <w:t xml:space="preserve">femmes</w:t>
      </w:r>
      <w:r>
        <w:rPr>
          <w:spacing w:val="-7"/>
        </w:rPr>
        <w:t xml:space="preserve"> </w:t>
      </w:r>
      <w:r>
        <w:t xml:space="preserve">et</w:t>
      </w:r>
      <w:r>
        <w:rPr>
          <w:spacing w:val="-6"/>
        </w:rPr>
        <w:t xml:space="preserve"> </w:t>
      </w:r>
      <w:r>
        <w:t xml:space="preserve">le</w:t>
      </w:r>
      <w:r>
        <w:rPr>
          <w:spacing w:val="-7"/>
        </w:rPr>
        <w:t xml:space="preserve"> </w:t>
      </w:r>
      <w:r>
        <w:t xml:space="preserve">développement</w:t>
      </w:r>
      <w:r>
        <w:rPr>
          <w:spacing w:val="-8"/>
        </w:rPr>
        <w:t xml:space="preserve"> </w:t>
      </w:r>
      <w:r>
        <w:t xml:space="preserve">de</w:t>
      </w:r>
      <w:r>
        <w:rPr>
          <w:spacing w:val="-5"/>
        </w:rPr>
        <w:t xml:space="preserve"> </w:t>
      </w:r>
      <w:r>
        <w:t xml:space="preserve">la</w:t>
      </w:r>
      <w:r>
        <w:rPr>
          <w:spacing w:val="-5"/>
        </w:rPr>
        <w:t xml:space="preserve"> </w:t>
      </w:r>
      <w:r>
        <w:t xml:space="preserve">mixité</w:t>
      </w:r>
      <w:r>
        <w:rPr>
          <w:spacing w:val="-7"/>
        </w:rPr>
        <w:t xml:space="preserve"> </w:t>
      </w:r>
      <w:r>
        <w:t xml:space="preserve">dans</w:t>
      </w:r>
      <w:r>
        <w:rPr>
          <w:spacing w:val="-7"/>
        </w:rPr>
        <w:t xml:space="preserve"> </w:t>
      </w:r>
      <w:r>
        <w:t xml:space="preserve">les</w:t>
      </w:r>
      <w:r>
        <w:rPr>
          <w:spacing w:val="-7"/>
        </w:rPr>
        <w:t xml:space="preserve"> </w:t>
      </w:r>
      <w:r>
        <w:t xml:space="preserve">emplois</w:t>
      </w:r>
      <w:r>
        <w:rPr>
          <w:spacing w:val="-9"/>
        </w:rPr>
        <w:t xml:space="preserve"> </w:t>
      </w:r>
      <w:r>
        <w:t xml:space="preserve">à tous les niveaux peuvent être freinés par des représentations et des stéréotypes culturels, les parties signataires</w:t>
      </w:r>
      <w:r>
        <w:rPr>
          <w:spacing w:val="-14"/>
        </w:rPr>
        <w:t xml:space="preserve"> </w:t>
      </w:r>
      <w:r>
        <w:t xml:space="preserve">ont</w:t>
      </w:r>
      <w:r>
        <w:rPr>
          <w:spacing w:val="-13"/>
        </w:rPr>
        <w:t xml:space="preserve"> </w:t>
      </w:r>
      <w:r>
        <w:t xml:space="preserve">décidé</w:t>
      </w:r>
      <w:r>
        <w:rPr>
          <w:spacing w:val="-13"/>
        </w:rPr>
        <w:t xml:space="preserve"> </w:t>
      </w:r>
      <w:r>
        <w:t xml:space="preserve">de</w:t>
      </w:r>
      <w:r>
        <w:rPr>
          <w:spacing w:val="-13"/>
        </w:rPr>
        <w:t xml:space="preserve"> </w:t>
      </w:r>
      <w:r>
        <w:t xml:space="preserve">mettre</w:t>
      </w:r>
      <w:r>
        <w:rPr>
          <w:spacing w:val="-13"/>
        </w:rPr>
        <w:t xml:space="preserve"> </w:t>
      </w:r>
      <w:r>
        <w:t xml:space="preserve">en</w:t>
      </w:r>
      <w:r>
        <w:rPr>
          <w:spacing w:val="-13"/>
        </w:rPr>
        <w:t xml:space="preserve"> </w:t>
      </w:r>
      <w:r>
        <w:t xml:space="preserve">place</w:t>
      </w:r>
      <w:r>
        <w:rPr>
          <w:spacing w:val="-13"/>
        </w:rPr>
        <w:t xml:space="preserve"> </w:t>
      </w:r>
      <w:r>
        <w:t xml:space="preserve">des</w:t>
      </w:r>
      <w:r>
        <w:rPr>
          <w:spacing w:val="-14"/>
        </w:rPr>
        <w:t xml:space="preserve"> </w:t>
      </w:r>
      <w:r>
        <w:t xml:space="preserve">mesures</w:t>
      </w:r>
      <w:r>
        <w:rPr>
          <w:spacing w:val="-13"/>
        </w:rPr>
        <w:t xml:space="preserve"> </w:t>
      </w:r>
      <w:r>
        <w:t xml:space="preserve">correctives</w:t>
      </w:r>
      <w:r>
        <w:rPr>
          <w:spacing w:val="-13"/>
        </w:rPr>
        <w:t xml:space="preserve"> </w:t>
      </w:r>
      <w:r>
        <w:t xml:space="preserve">en</w:t>
      </w:r>
      <w:r>
        <w:rPr>
          <w:spacing w:val="-12"/>
        </w:rPr>
        <w:t xml:space="preserve"> </w:t>
      </w:r>
      <w:r>
        <w:t xml:space="preserve">prenant</w:t>
      </w:r>
      <w:r>
        <w:rPr>
          <w:spacing w:val="-14"/>
        </w:rPr>
        <w:t xml:space="preserve"> </w:t>
      </w:r>
      <w:r>
        <w:t xml:space="preserve">en</w:t>
      </w:r>
      <w:r>
        <w:rPr>
          <w:spacing w:val="-10"/>
        </w:rPr>
        <w:t xml:space="preserve"> </w:t>
      </w:r>
      <w:r>
        <w:t xml:space="preserve">compte</w:t>
      </w:r>
      <w:r>
        <w:rPr>
          <w:spacing w:val="-14"/>
        </w:rPr>
        <w:t xml:space="preserve"> </w:t>
      </w:r>
      <w:r>
        <w:t xml:space="preserve">la</w:t>
      </w:r>
      <w:r>
        <w:rPr>
          <w:spacing w:val="-13"/>
        </w:rPr>
        <w:t xml:space="preserve"> </w:t>
      </w:r>
      <w:r>
        <w:t xml:space="preserve">réalité</w:t>
      </w:r>
      <w:r>
        <w:rPr>
          <w:spacing w:val="-13"/>
        </w:rPr>
        <w:t xml:space="preserve"> </w:t>
      </w:r>
      <w:r>
        <w:t xml:space="preserve">observée.</w:t>
      </w:r>
      <w:r/>
    </w:p>
    <w:p>
      <w:pPr>
        <w:pStyle w:val="815"/>
        <w:spacing w:before="5"/>
      </w:pPr>
      <w:r/>
      <w:r/>
    </w:p>
    <w:p>
      <w:pPr>
        <w:pStyle w:val="815"/>
        <w:ind w:left="132" w:right="261"/>
        <w:jc w:val="both"/>
        <w:spacing w:line="252" w:lineRule="auto"/>
      </w:pPr>
      <w:r>
        <w:t xml:space="preserve">Dans</w:t>
      </w:r>
      <w:r>
        <w:rPr>
          <w:spacing w:val="-10"/>
        </w:rPr>
        <w:t xml:space="preserve"> </w:t>
      </w:r>
      <w:r>
        <w:t xml:space="preserve">le</w:t>
      </w:r>
      <w:r>
        <w:rPr>
          <w:spacing w:val="-10"/>
        </w:rPr>
        <w:t xml:space="preserve"> </w:t>
      </w:r>
      <w:r>
        <w:t xml:space="preserve">cadre</w:t>
      </w:r>
      <w:r>
        <w:rPr>
          <w:spacing w:val="-10"/>
        </w:rPr>
        <w:t xml:space="preserve"> </w:t>
      </w:r>
      <w:r>
        <w:t xml:space="preserve">de</w:t>
      </w:r>
      <w:r>
        <w:rPr>
          <w:spacing w:val="-8"/>
        </w:rPr>
        <w:t xml:space="preserve"> </w:t>
      </w:r>
      <w:r>
        <w:t xml:space="preserve">la</w:t>
      </w:r>
      <w:r>
        <w:rPr>
          <w:spacing w:val="-10"/>
        </w:rPr>
        <w:t xml:space="preserve"> </w:t>
      </w:r>
      <w:r>
        <w:t xml:space="preserve">négociation</w:t>
      </w:r>
      <w:r>
        <w:rPr>
          <w:spacing w:val="-10"/>
        </w:rPr>
        <w:t xml:space="preserve"> </w:t>
      </w:r>
      <w:r>
        <w:t xml:space="preserve">relative</w:t>
      </w:r>
      <w:r>
        <w:rPr>
          <w:spacing w:val="-8"/>
        </w:rPr>
        <w:t xml:space="preserve"> </w:t>
      </w:r>
      <w:r>
        <w:t xml:space="preserve">à</w:t>
      </w:r>
      <w:r>
        <w:rPr>
          <w:spacing w:val="-10"/>
        </w:rPr>
        <w:t xml:space="preserve"> </w:t>
      </w:r>
      <w:r>
        <w:t xml:space="preserve">l’égalité</w:t>
      </w:r>
      <w:r>
        <w:rPr>
          <w:spacing w:val="-10"/>
        </w:rPr>
        <w:t xml:space="preserve"> </w:t>
      </w:r>
      <w:r>
        <w:t xml:space="preserve">femmes-hommes,</w:t>
      </w:r>
      <w:r>
        <w:rPr>
          <w:spacing w:val="-11"/>
        </w:rPr>
        <w:t xml:space="preserve"> </w:t>
      </w:r>
      <w:r>
        <w:t xml:space="preserve">la</w:t>
      </w:r>
      <w:r>
        <w:rPr>
          <w:spacing w:val="-10"/>
        </w:rPr>
        <w:t xml:space="preserve"> </w:t>
      </w:r>
      <w:r>
        <w:t xml:space="preserve">Direction</w:t>
      </w:r>
      <w:r>
        <w:rPr>
          <w:spacing w:val="-8"/>
        </w:rPr>
        <w:t xml:space="preserve"> </w:t>
      </w:r>
      <w:r>
        <w:t xml:space="preserve">et</w:t>
      </w:r>
      <w:r>
        <w:rPr>
          <w:spacing w:val="-9"/>
        </w:rPr>
        <w:t xml:space="preserve"> </w:t>
      </w:r>
      <w:r>
        <w:t xml:space="preserve">l’Organisation</w:t>
      </w:r>
      <w:r>
        <w:rPr>
          <w:spacing w:val="-8"/>
        </w:rPr>
        <w:t xml:space="preserve"> </w:t>
      </w:r>
      <w:r>
        <w:t xml:space="preserve">Syndicale représentative</w:t>
      </w:r>
      <w:r>
        <w:rPr>
          <w:spacing w:val="-2"/>
        </w:rPr>
        <w:t xml:space="preserve"> </w:t>
      </w:r>
      <w:r>
        <w:t xml:space="preserve">CFDT, se sont réunies pour étudier la situation des</w:t>
      </w:r>
      <w:r>
        <w:rPr>
          <w:spacing w:val="-1"/>
        </w:rPr>
        <w:t xml:space="preserve"> </w:t>
      </w:r>
      <w:r>
        <w:t xml:space="preserve">femmes et des</w:t>
      </w:r>
      <w:r>
        <w:rPr>
          <w:spacing w:val="-1"/>
        </w:rPr>
        <w:t xml:space="preserve"> </w:t>
      </w:r>
      <w:r>
        <w:t xml:space="preserve">hommes, et identifier, le cas échéant, les inégalités à corriger par un plan d'action.</w:t>
      </w:r>
      <w:r/>
    </w:p>
    <w:p>
      <w:pPr>
        <w:pStyle w:val="815"/>
        <w:spacing w:before="7"/>
      </w:pPr>
      <w:r/>
      <w:r/>
    </w:p>
    <w:p>
      <w:pPr>
        <w:pStyle w:val="815"/>
        <w:ind w:left="132" w:right="258"/>
        <w:jc w:val="both"/>
        <w:spacing w:line="249" w:lineRule="auto"/>
      </w:pPr>
      <w:r>
        <w:t xml:space="preserve">A</w:t>
      </w:r>
      <w:r>
        <w:rPr>
          <w:spacing w:val="-1"/>
        </w:rPr>
        <w:t xml:space="preserve"> </w:t>
      </w:r>
      <w:r>
        <w:t xml:space="preserve">cet égard, la</w:t>
      </w:r>
      <w:r>
        <w:rPr>
          <w:spacing w:val="-2"/>
        </w:rPr>
        <w:t xml:space="preserve"> </w:t>
      </w:r>
      <w:r>
        <w:t xml:space="preserve">Société</w:t>
      </w:r>
      <w:r>
        <w:rPr>
          <w:spacing w:val="-4"/>
        </w:rPr>
        <w:t xml:space="preserve"> </w:t>
      </w:r>
      <w:r>
        <w:t xml:space="preserve">GARDNER DENVER</w:t>
      </w:r>
      <w:r>
        <w:rPr>
          <w:spacing w:val="-1"/>
        </w:rPr>
        <w:t xml:space="preserve"> </w:t>
      </w:r>
      <w:r>
        <w:t xml:space="preserve">continuera</w:t>
      </w:r>
      <w:r>
        <w:rPr>
          <w:spacing w:val="-4"/>
        </w:rPr>
        <w:t xml:space="preserve"> </w:t>
      </w:r>
      <w:r>
        <w:t xml:space="preserve">d’agir</w:t>
      </w:r>
      <w:r>
        <w:rPr>
          <w:spacing w:val="-1"/>
        </w:rPr>
        <w:t xml:space="preserve"> </w:t>
      </w:r>
      <w:r>
        <w:t xml:space="preserve">en faveur</w:t>
      </w:r>
      <w:r>
        <w:rPr>
          <w:spacing w:val="-1"/>
        </w:rPr>
        <w:t xml:space="preserve"> </w:t>
      </w:r>
      <w:r>
        <w:t xml:space="preserve">de</w:t>
      </w:r>
      <w:r>
        <w:rPr>
          <w:spacing w:val="-2"/>
        </w:rPr>
        <w:t xml:space="preserve"> </w:t>
      </w:r>
      <w:r>
        <w:t xml:space="preserve">l’égalité de rémunération</w:t>
      </w:r>
      <w:r>
        <w:rPr>
          <w:spacing w:val="-2"/>
        </w:rPr>
        <w:t xml:space="preserve"> </w:t>
      </w:r>
      <w:r>
        <w:t xml:space="preserve">entre les</w:t>
      </w:r>
      <w:r>
        <w:rPr>
          <w:spacing w:val="-13"/>
        </w:rPr>
        <w:t xml:space="preserve"> </w:t>
      </w:r>
      <w:r>
        <w:t xml:space="preserve">femmes</w:t>
      </w:r>
      <w:r>
        <w:rPr>
          <w:spacing w:val="-10"/>
        </w:rPr>
        <w:t xml:space="preserve"> </w:t>
      </w:r>
      <w:r>
        <w:t xml:space="preserve">et</w:t>
      </w:r>
      <w:r>
        <w:rPr>
          <w:spacing w:val="-10"/>
        </w:rPr>
        <w:t xml:space="preserve"> </w:t>
      </w:r>
      <w:r>
        <w:t xml:space="preserve">les</w:t>
      </w:r>
      <w:r>
        <w:rPr>
          <w:spacing w:val="-10"/>
        </w:rPr>
        <w:t xml:space="preserve"> </w:t>
      </w:r>
      <w:r>
        <w:t xml:space="preserve">hommes</w:t>
      </w:r>
      <w:r>
        <w:rPr>
          <w:spacing w:val="-8"/>
        </w:rPr>
        <w:t xml:space="preserve"> </w:t>
      </w:r>
      <w:r>
        <w:t xml:space="preserve">tout</w:t>
      </w:r>
      <w:r>
        <w:rPr>
          <w:spacing w:val="-7"/>
        </w:rPr>
        <w:t xml:space="preserve"> </w:t>
      </w:r>
      <w:r>
        <w:t xml:space="preserve">au</w:t>
      </w:r>
      <w:r>
        <w:rPr>
          <w:spacing w:val="-9"/>
        </w:rPr>
        <w:t xml:space="preserve"> </w:t>
      </w:r>
      <w:r>
        <w:t xml:space="preserve">long</w:t>
      </w:r>
      <w:r>
        <w:rPr>
          <w:spacing w:val="-9"/>
        </w:rPr>
        <w:t xml:space="preserve"> </w:t>
      </w:r>
      <w:r>
        <w:t xml:space="preserve">de</w:t>
      </w:r>
      <w:r>
        <w:rPr>
          <w:spacing w:val="-9"/>
        </w:rPr>
        <w:t xml:space="preserve"> </w:t>
      </w:r>
      <w:r>
        <w:t xml:space="preserve">la</w:t>
      </w:r>
      <w:r>
        <w:rPr>
          <w:spacing w:val="-9"/>
        </w:rPr>
        <w:t xml:space="preserve"> </w:t>
      </w:r>
      <w:r>
        <w:t xml:space="preserve">vie</w:t>
      </w:r>
      <w:r>
        <w:rPr>
          <w:spacing w:val="-9"/>
        </w:rPr>
        <w:t xml:space="preserve"> </w:t>
      </w:r>
      <w:r>
        <w:t xml:space="preserve">professionnelle</w:t>
      </w:r>
      <w:r>
        <w:rPr>
          <w:spacing w:val="-9"/>
        </w:rPr>
        <w:t xml:space="preserve"> </w:t>
      </w:r>
      <w:r>
        <w:t xml:space="preserve">notamment</w:t>
      </w:r>
      <w:r>
        <w:rPr>
          <w:spacing w:val="-10"/>
        </w:rPr>
        <w:t xml:space="preserve"> </w:t>
      </w:r>
      <w:r>
        <w:t xml:space="preserve">par</w:t>
      </w:r>
      <w:r>
        <w:rPr>
          <w:spacing w:val="-10"/>
        </w:rPr>
        <w:t xml:space="preserve"> </w:t>
      </w:r>
      <w:r>
        <w:t xml:space="preserve">l’application</w:t>
      </w:r>
      <w:r>
        <w:rPr>
          <w:spacing w:val="-9"/>
        </w:rPr>
        <w:t xml:space="preserve"> </w:t>
      </w:r>
      <w:r>
        <w:t xml:space="preserve">d’une</w:t>
      </w:r>
      <w:r>
        <w:rPr>
          <w:spacing w:val="-11"/>
        </w:rPr>
        <w:t xml:space="preserve"> </w:t>
      </w:r>
      <w:r>
        <w:t xml:space="preserve">méthode d’identification</w:t>
      </w:r>
      <w:r>
        <w:rPr>
          <w:spacing w:val="-4"/>
        </w:rPr>
        <w:t xml:space="preserve"> </w:t>
      </w:r>
      <w:r>
        <w:t xml:space="preserve">des</w:t>
      </w:r>
      <w:r>
        <w:rPr>
          <w:spacing w:val="-6"/>
        </w:rPr>
        <w:t xml:space="preserve"> </w:t>
      </w:r>
      <w:r>
        <w:t xml:space="preserve">écarts</w:t>
      </w:r>
      <w:r>
        <w:rPr>
          <w:spacing w:val="-6"/>
        </w:rPr>
        <w:t xml:space="preserve"> </w:t>
      </w:r>
      <w:r>
        <w:t xml:space="preserve">salariaux</w:t>
      </w:r>
      <w:r>
        <w:rPr>
          <w:spacing w:val="-3"/>
        </w:rPr>
        <w:t xml:space="preserve"> </w:t>
      </w:r>
      <w:r>
        <w:t xml:space="preserve">prévue</w:t>
      </w:r>
      <w:r>
        <w:rPr>
          <w:spacing w:val="-4"/>
        </w:rPr>
        <w:t xml:space="preserve"> </w:t>
      </w:r>
      <w:r>
        <w:t xml:space="preserve">au</w:t>
      </w:r>
      <w:r>
        <w:rPr>
          <w:spacing w:val="-2"/>
        </w:rPr>
        <w:t xml:space="preserve"> </w:t>
      </w:r>
      <w:r>
        <w:t xml:space="preserve">présent</w:t>
      </w:r>
      <w:r>
        <w:rPr>
          <w:spacing w:val="-1"/>
        </w:rPr>
        <w:t xml:space="preserve"> </w:t>
      </w:r>
      <w:r>
        <w:t xml:space="preserve">accord</w:t>
      </w:r>
      <w:r>
        <w:rPr>
          <w:spacing w:val="-2"/>
        </w:rPr>
        <w:t xml:space="preserve"> </w:t>
      </w:r>
      <w:r>
        <w:t xml:space="preserve">afin</w:t>
      </w:r>
      <w:r>
        <w:rPr>
          <w:spacing w:val="-4"/>
        </w:rPr>
        <w:t xml:space="preserve"> </w:t>
      </w:r>
      <w:r>
        <w:t xml:space="preserve">de</w:t>
      </w:r>
      <w:r>
        <w:rPr>
          <w:spacing w:val="-2"/>
        </w:rPr>
        <w:t xml:space="preserve"> </w:t>
      </w:r>
      <w:r>
        <w:t xml:space="preserve">prévenir</w:t>
      </w:r>
      <w:r>
        <w:rPr>
          <w:spacing w:val="-3"/>
        </w:rPr>
        <w:t xml:space="preserve"> </w:t>
      </w:r>
      <w:r>
        <w:t xml:space="preserve">et</w:t>
      </w:r>
      <w:r>
        <w:rPr>
          <w:spacing w:val="-2"/>
        </w:rPr>
        <w:t xml:space="preserve"> </w:t>
      </w:r>
      <w:r>
        <w:t xml:space="preserve">de</w:t>
      </w:r>
      <w:r>
        <w:rPr>
          <w:spacing w:val="-4"/>
        </w:rPr>
        <w:t xml:space="preserve"> </w:t>
      </w:r>
      <w:r>
        <w:t xml:space="preserve">pallier</w:t>
      </w:r>
      <w:r>
        <w:rPr>
          <w:spacing w:val="-3"/>
        </w:rPr>
        <w:t xml:space="preserve"> </w:t>
      </w:r>
      <w:r>
        <w:t xml:space="preserve">les</w:t>
      </w:r>
      <w:r>
        <w:rPr>
          <w:spacing w:val="-3"/>
        </w:rPr>
        <w:t xml:space="preserve"> </w:t>
      </w:r>
      <w:r>
        <w:t xml:space="preserve">écarts</w:t>
      </w:r>
      <w:r>
        <w:rPr>
          <w:spacing w:val="-3"/>
        </w:rPr>
        <w:t xml:space="preserve"> </w:t>
      </w:r>
      <w:r>
        <w:t xml:space="preserve">qui</w:t>
      </w:r>
      <w:r>
        <w:rPr>
          <w:spacing w:val="-4"/>
        </w:rPr>
        <w:t xml:space="preserve"> </w:t>
      </w:r>
      <w:r>
        <w:t xml:space="preserve">ne seraient pas justifiés par des éléments objectifs.</w:t>
      </w:r>
      <w:r/>
    </w:p>
    <w:p>
      <w:pPr>
        <w:pStyle w:val="815"/>
        <w:spacing w:before="12"/>
      </w:pPr>
      <w:r/>
      <w:r/>
    </w:p>
    <w:p>
      <w:pPr>
        <w:pStyle w:val="815"/>
        <w:ind w:left="132" w:right="259"/>
        <w:jc w:val="both"/>
        <w:spacing w:line="249" w:lineRule="auto"/>
      </w:pPr>
      <w:r>
        <w:t xml:space="preserve">La Société veillera par ailleurs et plus particulièrement, à promouvoir auprès des managers les mesures d’accompagnement des salarié(e)s au retour de congé maternité, d’adoption et de congé parental </w:t>
      </w:r>
      <w:r>
        <w:rPr>
          <w:spacing w:val="-2"/>
        </w:rPr>
        <w:t xml:space="preserve">d’éducation.</w:t>
      </w:r>
      <w:r/>
    </w:p>
    <w:p>
      <w:pPr>
        <w:pStyle w:val="815"/>
        <w:spacing w:before="11"/>
      </w:pPr>
      <w:r/>
      <w:r/>
    </w:p>
    <w:p>
      <w:pPr>
        <w:pStyle w:val="815"/>
        <w:ind w:left="132" w:right="261"/>
        <w:jc w:val="both"/>
        <w:spacing w:before="1" w:line="254" w:lineRule="auto"/>
      </w:pPr>
      <w:r>
        <w:t xml:space="preserve">Cet accord a</w:t>
      </w:r>
      <w:r>
        <w:rPr>
          <w:spacing w:val="-2"/>
        </w:rPr>
        <w:t xml:space="preserve"> </w:t>
      </w:r>
      <w:r>
        <w:t xml:space="preserve">ainsi pour</w:t>
      </w:r>
      <w:r>
        <w:rPr>
          <w:spacing w:val="-1"/>
        </w:rPr>
        <w:t xml:space="preserve"> </w:t>
      </w:r>
      <w:r>
        <w:t xml:space="preserve">objet</w:t>
      </w:r>
      <w:r>
        <w:rPr>
          <w:spacing w:val="-2"/>
        </w:rPr>
        <w:t xml:space="preserve"> </w:t>
      </w:r>
      <w:r>
        <w:t xml:space="preserve">de préciser</w:t>
      </w:r>
      <w:r>
        <w:rPr>
          <w:spacing w:val="-1"/>
        </w:rPr>
        <w:t xml:space="preserve"> </w:t>
      </w:r>
      <w:r>
        <w:t xml:space="preserve">les</w:t>
      </w:r>
      <w:r>
        <w:rPr>
          <w:spacing w:val="-1"/>
        </w:rPr>
        <w:t xml:space="preserve"> </w:t>
      </w:r>
      <w:r>
        <w:t xml:space="preserve">objectifs</w:t>
      </w:r>
      <w:r>
        <w:rPr>
          <w:spacing w:val="-1"/>
        </w:rPr>
        <w:t xml:space="preserve"> </w:t>
      </w:r>
      <w:r>
        <w:t xml:space="preserve">ainsi que les</w:t>
      </w:r>
      <w:r>
        <w:rPr>
          <w:spacing w:val="-1"/>
        </w:rPr>
        <w:t xml:space="preserve"> </w:t>
      </w:r>
      <w:r>
        <w:t xml:space="preserve">mesures</w:t>
      </w:r>
      <w:r>
        <w:rPr>
          <w:spacing w:val="-1"/>
        </w:rPr>
        <w:t xml:space="preserve"> </w:t>
      </w:r>
      <w:r>
        <w:t xml:space="preserve">permettant de les</w:t>
      </w:r>
      <w:r>
        <w:rPr>
          <w:spacing w:val="-1"/>
        </w:rPr>
        <w:t xml:space="preserve"> </w:t>
      </w:r>
      <w:r>
        <w:t xml:space="preserve">atteindre en matière d’égalité professionnelle. Il concernera l’égalité professionnelle femmes/hommes relative :</w:t>
      </w:r>
      <w:r/>
    </w:p>
    <w:p>
      <w:pPr>
        <w:pStyle w:val="815"/>
        <w:spacing w:before="2"/>
      </w:pPr>
      <w:r/>
      <w:r/>
    </w:p>
    <w:p>
      <w:pPr>
        <w:pStyle w:val="817"/>
        <w:numPr>
          <w:ilvl w:val="0"/>
          <w:numId w:val="24"/>
        </w:numPr>
        <w:ind w:left="808" w:hanging="337"/>
        <w:tabs>
          <w:tab w:val="left" w:pos="808" w:leader="none"/>
        </w:tabs>
        <w:rPr>
          <w:sz w:val="18"/>
        </w:rPr>
      </w:pPr>
      <w:r>
        <w:rPr>
          <w:sz w:val="18"/>
        </w:rPr>
        <w:t xml:space="preserve">Au</w:t>
      </w:r>
      <w:r>
        <w:rPr>
          <w:spacing w:val="-8"/>
          <w:sz w:val="18"/>
        </w:rPr>
        <w:t xml:space="preserve"> </w:t>
      </w:r>
      <w:r>
        <w:rPr>
          <w:spacing w:val="-2"/>
          <w:sz w:val="18"/>
        </w:rPr>
        <w:t xml:space="preserve">recrutement</w:t>
      </w:r>
      <w:r/>
    </w:p>
    <w:p>
      <w:pPr>
        <w:pStyle w:val="817"/>
        <w:numPr>
          <w:ilvl w:val="0"/>
          <w:numId w:val="24"/>
        </w:numPr>
        <w:ind w:left="808" w:hanging="337"/>
        <w:spacing w:before="9"/>
        <w:tabs>
          <w:tab w:val="left" w:pos="808" w:leader="none"/>
        </w:tabs>
        <w:rPr>
          <w:sz w:val="18"/>
        </w:rPr>
      </w:pPr>
      <w:r>
        <w:rPr>
          <w:sz w:val="18"/>
        </w:rPr>
        <w:t xml:space="preserve">A</w:t>
      </w:r>
      <w:r>
        <w:rPr>
          <w:spacing w:val="-5"/>
          <w:sz w:val="18"/>
        </w:rPr>
        <w:t xml:space="preserve"> </w:t>
      </w:r>
      <w:r>
        <w:rPr>
          <w:sz w:val="18"/>
        </w:rPr>
        <w:t xml:space="preserve">la</w:t>
      </w:r>
      <w:r>
        <w:rPr>
          <w:spacing w:val="-3"/>
          <w:sz w:val="18"/>
        </w:rPr>
        <w:t xml:space="preserve"> </w:t>
      </w:r>
      <w:r>
        <w:rPr>
          <w:spacing w:val="-2"/>
          <w:sz w:val="18"/>
        </w:rPr>
        <w:t xml:space="preserve">formation</w:t>
      </w:r>
      <w:r/>
    </w:p>
    <w:p>
      <w:pPr>
        <w:pStyle w:val="817"/>
        <w:numPr>
          <w:ilvl w:val="0"/>
          <w:numId w:val="24"/>
        </w:numPr>
        <w:ind w:left="808" w:hanging="337"/>
        <w:spacing w:before="11"/>
        <w:tabs>
          <w:tab w:val="left" w:pos="808" w:leader="none"/>
        </w:tabs>
        <w:rPr>
          <w:sz w:val="18"/>
        </w:rPr>
      </w:pPr>
      <w:r>
        <w:rPr>
          <w:sz w:val="18"/>
        </w:rPr>
        <w:t xml:space="preserve">A</w:t>
      </w:r>
      <w:r>
        <w:rPr>
          <w:spacing w:val="-10"/>
          <w:sz w:val="18"/>
        </w:rPr>
        <w:t xml:space="preserve"> </w:t>
      </w:r>
      <w:r>
        <w:rPr>
          <w:sz w:val="18"/>
        </w:rPr>
        <w:t xml:space="preserve">l’évolution</w:t>
      </w:r>
      <w:r>
        <w:rPr>
          <w:spacing w:val="-7"/>
          <w:sz w:val="18"/>
        </w:rPr>
        <w:t xml:space="preserve"> </w:t>
      </w:r>
      <w:r>
        <w:rPr>
          <w:sz w:val="18"/>
        </w:rPr>
        <w:t xml:space="preserve">de</w:t>
      </w:r>
      <w:r>
        <w:rPr>
          <w:spacing w:val="-8"/>
          <w:sz w:val="18"/>
        </w:rPr>
        <w:t xml:space="preserve"> </w:t>
      </w:r>
      <w:r>
        <w:rPr>
          <w:spacing w:val="-2"/>
          <w:sz w:val="18"/>
        </w:rPr>
        <w:t xml:space="preserve">carrière</w:t>
      </w:r>
      <w:r/>
    </w:p>
    <w:p>
      <w:pPr>
        <w:pStyle w:val="817"/>
        <w:numPr>
          <w:ilvl w:val="0"/>
          <w:numId w:val="24"/>
        </w:numPr>
        <w:ind w:left="808" w:hanging="337"/>
        <w:spacing w:before="9"/>
        <w:tabs>
          <w:tab w:val="left" w:pos="808" w:leader="none"/>
        </w:tabs>
        <w:rPr>
          <w:sz w:val="18"/>
        </w:rPr>
      </w:pPr>
      <w:r>
        <w:rPr>
          <w:sz w:val="18"/>
        </w:rPr>
        <w:t xml:space="preserve">A</w:t>
      </w:r>
      <w:r>
        <w:rPr>
          <w:spacing w:val="-5"/>
          <w:sz w:val="18"/>
        </w:rPr>
        <w:t xml:space="preserve"> </w:t>
      </w:r>
      <w:r>
        <w:rPr>
          <w:sz w:val="18"/>
        </w:rPr>
        <w:t xml:space="preserve">la</w:t>
      </w:r>
      <w:r>
        <w:rPr>
          <w:spacing w:val="-3"/>
          <w:sz w:val="18"/>
        </w:rPr>
        <w:t xml:space="preserve"> </w:t>
      </w:r>
      <w:r>
        <w:rPr>
          <w:spacing w:val="-2"/>
          <w:sz w:val="18"/>
        </w:rPr>
        <w:t xml:space="preserve">rémunération</w:t>
      </w:r>
      <w:r/>
    </w:p>
    <w:p>
      <w:pPr>
        <w:pStyle w:val="817"/>
        <w:numPr>
          <w:ilvl w:val="0"/>
          <w:numId w:val="24"/>
        </w:numPr>
        <w:ind w:left="808" w:hanging="337"/>
        <w:spacing w:before="9"/>
        <w:tabs>
          <w:tab w:val="left" w:pos="808" w:leader="none"/>
        </w:tabs>
        <w:rPr>
          <w:sz w:val="18"/>
        </w:rPr>
      </w:pPr>
      <w:r>
        <w:rPr>
          <w:sz w:val="18"/>
        </w:rPr>
        <w:t xml:space="preserve">A</w:t>
      </w:r>
      <w:r>
        <w:rPr>
          <w:spacing w:val="-12"/>
          <w:sz w:val="18"/>
        </w:rPr>
        <w:t xml:space="preserve"> </w:t>
      </w:r>
      <w:r>
        <w:rPr>
          <w:sz w:val="18"/>
        </w:rPr>
        <w:t xml:space="preserve">l’articulation</w:t>
      </w:r>
      <w:r>
        <w:rPr>
          <w:spacing w:val="-11"/>
          <w:sz w:val="18"/>
        </w:rPr>
        <w:t xml:space="preserve"> </w:t>
      </w:r>
      <w:r>
        <w:rPr>
          <w:sz w:val="18"/>
        </w:rPr>
        <w:t xml:space="preserve">entre</w:t>
      </w:r>
      <w:r>
        <w:rPr>
          <w:spacing w:val="-8"/>
          <w:sz w:val="18"/>
        </w:rPr>
        <w:t xml:space="preserve"> </w:t>
      </w:r>
      <w:r>
        <w:rPr>
          <w:sz w:val="18"/>
        </w:rPr>
        <w:t xml:space="preserve">l’activité</w:t>
      </w:r>
      <w:r>
        <w:rPr>
          <w:spacing w:val="-10"/>
          <w:sz w:val="18"/>
        </w:rPr>
        <w:t xml:space="preserve"> </w:t>
      </w:r>
      <w:r>
        <w:rPr>
          <w:sz w:val="18"/>
        </w:rPr>
        <w:t xml:space="preserve">professionnelle</w:t>
      </w:r>
      <w:r>
        <w:rPr>
          <w:spacing w:val="-9"/>
          <w:sz w:val="18"/>
        </w:rPr>
        <w:t xml:space="preserve"> </w:t>
      </w:r>
      <w:r>
        <w:rPr>
          <w:sz w:val="18"/>
        </w:rPr>
        <w:t xml:space="preserve">et</w:t>
      </w:r>
      <w:r>
        <w:rPr>
          <w:spacing w:val="-9"/>
          <w:sz w:val="18"/>
        </w:rPr>
        <w:t xml:space="preserve"> </w:t>
      </w:r>
      <w:r>
        <w:rPr>
          <w:sz w:val="18"/>
        </w:rPr>
        <w:t xml:space="preserve">la</w:t>
      </w:r>
      <w:r>
        <w:rPr>
          <w:spacing w:val="-9"/>
          <w:sz w:val="18"/>
        </w:rPr>
        <w:t xml:space="preserve"> </w:t>
      </w:r>
      <w:r>
        <w:rPr>
          <w:sz w:val="18"/>
        </w:rPr>
        <w:t xml:space="preserve">vie</w:t>
      </w:r>
      <w:r>
        <w:rPr>
          <w:spacing w:val="-10"/>
          <w:sz w:val="18"/>
        </w:rPr>
        <w:t xml:space="preserve"> </w:t>
      </w:r>
      <w:r>
        <w:rPr>
          <w:sz w:val="18"/>
        </w:rPr>
        <w:t xml:space="preserve">personnelle</w:t>
      </w:r>
      <w:r>
        <w:rPr>
          <w:spacing w:val="-10"/>
          <w:sz w:val="18"/>
        </w:rPr>
        <w:t xml:space="preserve"> </w:t>
      </w:r>
      <w:r>
        <w:rPr>
          <w:sz w:val="18"/>
        </w:rPr>
        <w:t xml:space="preserve">et</w:t>
      </w:r>
      <w:r>
        <w:rPr>
          <w:spacing w:val="-7"/>
          <w:sz w:val="18"/>
        </w:rPr>
        <w:t xml:space="preserve"> </w:t>
      </w:r>
      <w:r>
        <w:rPr>
          <w:spacing w:val="-2"/>
          <w:sz w:val="18"/>
        </w:rPr>
        <w:t xml:space="preserve">familiale</w:t>
      </w:r>
      <w:r/>
    </w:p>
    <w:p>
      <w:pPr>
        <w:pStyle w:val="815"/>
        <w:spacing w:before="18"/>
      </w:pPr>
      <w:r/>
      <w:r/>
    </w:p>
    <w:p>
      <w:pPr>
        <w:pStyle w:val="815"/>
        <w:ind w:left="132" w:right="259"/>
        <w:jc w:val="both"/>
        <w:spacing w:line="249" w:lineRule="auto"/>
      </w:pPr>
      <w:r>
        <w:t xml:space="preserve">Le</w:t>
      </w:r>
      <w:r>
        <w:rPr>
          <w:spacing w:val="-8"/>
        </w:rPr>
        <w:t xml:space="preserve"> </w:t>
      </w:r>
      <w:r>
        <w:t xml:space="preserve">présent</w:t>
      </w:r>
      <w:r>
        <w:rPr>
          <w:spacing w:val="-4"/>
        </w:rPr>
        <w:t xml:space="preserve"> </w:t>
      </w:r>
      <w:r>
        <w:t xml:space="preserve">accord</w:t>
      </w:r>
      <w:r>
        <w:rPr>
          <w:spacing w:val="-6"/>
        </w:rPr>
        <w:t xml:space="preserve"> </w:t>
      </w:r>
      <w:r>
        <w:t xml:space="preserve">s'inscrit</w:t>
      </w:r>
      <w:r>
        <w:rPr>
          <w:spacing w:val="-7"/>
        </w:rPr>
        <w:t xml:space="preserve"> </w:t>
      </w:r>
      <w:r>
        <w:t xml:space="preserve">dans</w:t>
      </w:r>
      <w:r>
        <w:rPr>
          <w:spacing w:val="-9"/>
        </w:rPr>
        <w:t xml:space="preserve"> </w:t>
      </w:r>
      <w:r>
        <w:t xml:space="preserve">le</w:t>
      </w:r>
      <w:r>
        <w:rPr>
          <w:spacing w:val="-6"/>
        </w:rPr>
        <w:t xml:space="preserve"> </w:t>
      </w:r>
      <w:r>
        <w:t xml:space="preserve">cadre</w:t>
      </w:r>
      <w:r>
        <w:rPr>
          <w:spacing w:val="-8"/>
        </w:rPr>
        <w:t xml:space="preserve"> </w:t>
      </w:r>
      <w:r>
        <w:t xml:space="preserve">des</w:t>
      </w:r>
      <w:r>
        <w:rPr>
          <w:spacing w:val="-8"/>
        </w:rPr>
        <w:t xml:space="preserve"> </w:t>
      </w:r>
      <w:r>
        <w:t xml:space="preserve">articles</w:t>
      </w:r>
      <w:r>
        <w:rPr>
          <w:spacing w:val="-9"/>
        </w:rPr>
        <w:t xml:space="preserve"> </w:t>
      </w:r>
      <w:r>
        <w:t xml:space="preserve">L.2242-3,</w:t>
      </w:r>
      <w:r>
        <w:rPr>
          <w:spacing w:val="-8"/>
        </w:rPr>
        <w:t xml:space="preserve"> </w:t>
      </w:r>
      <w:r>
        <w:t xml:space="preserve">L.2242-8,</w:t>
      </w:r>
      <w:r>
        <w:rPr>
          <w:spacing w:val="-8"/>
        </w:rPr>
        <w:t xml:space="preserve"> </w:t>
      </w:r>
      <w:r>
        <w:t xml:space="preserve">L.2242-13,</w:t>
      </w:r>
      <w:r>
        <w:rPr>
          <w:spacing w:val="-8"/>
        </w:rPr>
        <w:t xml:space="preserve"> </w:t>
      </w:r>
      <w:r>
        <w:t xml:space="preserve">L.2242-17</w:t>
      </w:r>
      <w:r>
        <w:rPr>
          <w:spacing w:val="-8"/>
        </w:rPr>
        <w:t xml:space="preserve"> </w:t>
      </w:r>
      <w:r>
        <w:t xml:space="preserve">et</w:t>
      </w:r>
      <w:r>
        <w:rPr>
          <w:spacing w:val="-8"/>
        </w:rPr>
        <w:t xml:space="preserve"> </w:t>
      </w:r>
      <w:r>
        <w:t xml:space="preserve">R.2242-2 relatifs aux obligations en matière de négociation sur l'égalité professionnelle entre les femmes et les </w:t>
      </w:r>
      <w:r>
        <w:rPr>
          <w:spacing w:val="-2"/>
        </w:rPr>
        <w:t xml:space="preserve">hommes.</w:t>
      </w:r>
      <w:r/>
    </w:p>
    <w:p>
      <w:pPr>
        <w:pStyle w:val="815"/>
        <w:spacing w:before="14"/>
      </w:pPr>
      <w:r/>
      <w:r/>
    </w:p>
    <w:p>
      <w:pPr>
        <w:pStyle w:val="815"/>
        <w:ind w:left="132" w:right="259"/>
        <w:jc w:val="both"/>
        <w:spacing w:line="249" w:lineRule="auto"/>
      </w:pPr>
      <w:r>
        <w:t xml:space="preserve">Dans ce cadre, les parties se sont rencontrées le 02 avril 2024. A l’issue de leurs échanges, les parties signataires ont convenu de conclure le présent accord.</w:t>
      </w:r>
      <w:r/>
    </w:p>
    <w:p>
      <w:pPr>
        <w:jc w:val="both"/>
        <w:spacing w:line="249" w:lineRule="auto"/>
        <w:sectPr>
          <w:footnotePr/>
          <w:endnotePr/>
          <w:type w:val="nextPage"/>
          <w:pgSz w:w="12240" w:h="15840" w:orient="portrait"/>
          <w:pgMar w:top="1580" w:right="1200" w:bottom="740" w:left="1720" w:header="634" w:footer="545" w:gutter="0"/>
          <w:cols w:num="1" w:sep="0" w:space="720" w:equalWidth="1"/>
          <w:docGrid w:linePitch="360"/>
        </w:sectPr>
      </w:pPr>
      <w:r/>
      <w:r/>
    </w:p>
    <w:p>
      <w:pPr>
        <w:ind w:left="185" w:right="315"/>
        <w:jc w:val="center"/>
        <w:spacing w:before="98" w:line="376" w:lineRule="auto"/>
        <w:rPr>
          <w:rFonts w:ascii="Arial" w:hAnsi="Arial"/>
          <w:b/>
          <w:sz w:val="18"/>
        </w:rPr>
      </w:pPr>
      <w:r>
        <w:rPr>
          <w:rFonts w:ascii="Arial" w:hAnsi="Arial"/>
          <w:b/>
          <w:color w:val="2e5396"/>
          <w:sz w:val="18"/>
        </w:rPr>
        <w:t xml:space="preserve">ACCORD</w:t>
      </w:r>
      <w:r>
        <w:rPr>
          <w:rFonts w:ascii="Arial" w:hAnsi="Arial"/>
          <w:b/>
          <w:color w:val="2e5396"/>
          <w:spacing w:val="-10"/>
          <w:sz w:val="18"/>
        </w:rPr>
        <w:t xml:space="preserve"> </w:t>
      </w:r>
      <w:r>
        <w:rPr>
          <w:rFonts w:ascii="Arial" w:hAnsi="Arial"/>
          <w:b/>
          <w:color w:val="2e5396"/>
          <w:sz w:val="18"/>
        </w:rPr>
        <w:t xml:space="preserve">COLLECTIF</w:t>
      </w:r>
      <w:r>
        <w:rPr>
          <w:rFonts w:ascii="Arial" w:hAnsi="Arial"/>
          <w:b/>
          <w:color w:val="2e5396"/>
          <w:spacing w:val="-10"/>
          <w:sz w:val="18"/>
        </w:rPr>
        <w:t xml:space="preserve"> </w:t>
      </w:r>
      <w:r>
        <w:rPr>
          <w:rFonts w:ascii="Arial" w:hAnsi="Arial"/>
          <w:b/>
          <w:color w:val="2e5396"/>
          <w:sz w:val="18"/>
        </w:rPr>
        <w:t xml:space="preserve">PORTANT</w:t>
      </w:r>
      <w:r>
        <w:rPr>
          <w:rFonts w:ascii="Arial" w:hAnsi="Arial"/>
          <w:b/>
          <w:color w:val="2e5396"/>
          <w:spacing w:val="-10"/>
          <w:sz w:val="18"/>
        </w:rPr>
        <w:t xml:space="preserve"> </w:t>
      </w:r>
      <w:r>
        <w:rPr>
          <w:rFonts w:ascii="Arial" w:hAnsi="Arial"/>
          <w:b/>
          <w:color w:val="2e5396"/>
          <w:sz w:val="18"/>
        </w:rPr>
        <w:t xml:space="preserve">SUR</w:t>
      </w:r>
      <w:r>
        <w:rPr>
          <w:rFonts w:ascii="Arial" w:hAnsi="Arial"/>
          <w:b/>
          <w:color w:val="2e5396"/>
          <w:spacing w:val="-9"/>
          <w:sz w:val="18"/>
        </w:rPr>
        <w:t xml:space="preserve"> </w:t>
      </w:r>
      <w:r>
        <w:rPr>
          <w:rFonts w:ascii="Arial" w:hAnsi="Arial"/>
          <w:b/>
          <w:color w:val="2e5396"/>
          <w:sz w:val="18"/>
        </w:rPr>
        <w:t xml:space="preserve">L’EGALITE</w:t>
      </w:r>
      <w:r>
        <w:rPr>
          <w:rFonts w:ascii="Arial" w:hAnsi="Arial"/>
          <w:b/>
          <w:color w:val="2e5396"/>
          <w:spacing w:val="-8"/>
          <w:sz w:val="18"/>
        </w:rPr>
        <w:t xml:space="preserve"> </w:t>
      </w:r>
      <w:r>
        <w:rPr>
          <w:rFonts w:ascii="Arial" w:hAnsi="Arial"/>
          <w:b/>
          <w:color w:val="2e5396"/>
          <w:sz w:val="18"/>
        </w:rPr>
        <w:t xml:space="preserve">PROFESSIONNELLE</w:t>
      </w:r>
      <w:r>
        <w:rPr>
          <w:rFonts w:ascii="Arial" w:hAnsi="Arial"/>
          <w:b/>
          <w:color w:val="2e5396"/>
          <w:spacing w:val="-10"/>
          <w:sz w:val="18"/>
        </w:rPr>
        <w:t xml:space="preserve"> </w:t>
      </w:r>
      <w:r>
        <w:rPr>
          <w:rFonts w:ascii="Arial" w:hAnsi="Arial"/>
          <w:b/>
          <w:color w:val="2e5396"/>
          <w:sz w:val="18"/>
        </w:rPr>
        <w:t xml:space="preserve">ENTRE</w:t>
      </w:r>
      <w:r>
        <w:rPr>
          <w:rFonts w:ascii="Arial" w:hAnsi="Arial"/>
          <w:b/>
          <w:color w:val="2e5396"/>
          <w:spacing w:val="-10"/>
          <w:sz w:val="18"/>
        </w:rPr>
        <w:t xml:space="preserve"> </w:t>
      </w:r>
      <w:r>
        <w:rPr>
          <w:rFonts w:ascii="Arial" w:hAnsi="Arial"/>
          <w:b/>
          <w:color w:val="2e5396"/>
          <w:sz w:val="18"/>
        </w:rPr>
        <w:t xml:space="preserve">LES</w:t>
      </w:r>
      <w:r>
        <w:rPr>
          <w:rFonts w:ascii="Arial" w:hAnsi="Arial"/>
          <w:b/>
          <w:color w:val="2e5396"/>
          <w:spacing w:val="-10"/>
          <w:sz w:val="18"/>
        </w:rPr>
        <w:t xml:space="preserve"> </w:t>
      </w:r>
      <w:r>
        <w:rPr>
          <w:rFonts w:ascii="Arial" w:hAnsi="Arial"/>
          <w:b/>
          <w:color w:val="2e5396"/>
          <w:sz w:val="18"/>
        </w:rPr>
        <w:t xml:space="preserve">FEMMES</w:t>
      </w:r>
      <w:r>
        <w:rPr>
          <w:rFonts w:ascii="Arial" w:hAnsi="Arial"/>
          <w:b/>
          <w:color w:val="2e5396"/>
          <w:spacing w:val="-10"/>
          <w:sz w:val="18"/>
        </w:rPr>
        <w:t xml:space="preserve"> </w:t>
      </w:r>
      <w:r>
        <w:rPr>
          <w:rFonts w:ascii="Arial" w:hAnsi="Arial"/>
          <w:b/>
          <w:color w:val="2e5396"/>
          <w:sz w:val="18"/>
        </w:rPr>
        <w:t xml:space="preserve">ET LES HOMMES ET LA QUALITE DE VIE AU TRAVAIL</w:t>
      </w:r>
      <w:r/>
    </w:p>
    <w:sdt>
      <w:sdtPr>
        <w15:appearance w15:val="boundingBox"/>
        <w:id w:val="659504884"/>
        <w:docPartObj>
          <w:docPartGallery w:val="Table of Contents"/>
          <w:docPartUnique w:val="true"/>
        </w:docPartObj>
        <w:rPr/>
      </w:sdtPr>
      <w:sdtContent>
        <w:p>
          <w:pPr>
            <w:pStyle w:val="813"/>
            <w:spacing w:before="214"/>
            <w:tabs>
              <w:tab w:val="left" w:pos="8945" w:leader="dot"/>
            </w:tabs>
            <w:rPr>
              <w:rFonts w:ascii="Arial MT"/>
              <w:b w:val="0"/>
            </w:rPr>
          </w:pPr>
          <w:r/>
          <w:hyperlink w:tooltip="#_TOC_250032" w:anchor="_TOC_250032" w:history="1">
            <w:r>
              <w:rPr>
                <w:spacing w:val="-2"/>
              </w:rPr>
              <w:t xml:space="preserve">PREAMBULE</w:t>
            </w:r>
            <w:r>
              <w:tab/>
            </w:r>
            <w:r>
              <w:rPr>
                <w:rFonts w:ascii="Arial MT"/>
                <w:b w:val="0"/>
                <w:spacing w:val="-10"/>
              </w:rPr>
              <w:t xml:space="preserve">2</w:t>
            </w:r>
          </w:hyperlink>
          <w:r/>
          <w:r/>
        </w:p>
        <w:p>
          <w:pPr>
            <w:pStyle w:val="813"/>
            <w:tabs>
              <w:tab w:val="left" w:pos="8945" w:leader="dot"/>
            </w:tabs>
            <w:rPr>
              <w:rFonts w:ascii="Arial MT" w:hAnsi="Arial MT"/>
              <w:b w:val="0"/>
            </w:rPr>
          </w:pPr>
          <w:r/>
          <w:hyperlink w:tooltip="#_TOC_250031" w:anchor="_TOC_250031" w:history="1">
            <w:r>
              <w:t xml:space="preserve">ARTICLE</w:t>
            </w:r>
            <w:r>
              <w:rPr>
                <w:spacing w:val="-6"/>
              </w:rPr>
              <w:t xml:space="preserve"> </w:t>
            </w:r>
            <w:r>
              <w:t xml:space="preserve">1</w:t>
            </w:r>
            <w:r>
              <w:rPr>
                <w:spacing w:val="-11"/>
              </w:rPr>
              <w:t xml:space="preserve"> </w:t>
            </w:r>
            <w:r>
              <w:t xml:space="preserve">–</w:t>
            </w:r>
            <w:r>
              <w:rPr>
                <w:spacing w:val="-9"/>
              </w:rPr>
              <w:t xml:space="preserve"> </w:t>
            </w:r>
            <w:r>
              <w:t xml:space="preserve">CHAMP</w:t>
            </w:r>
            <w:r>
              <w:rPr>
                <w:spacing w:val="-5"/>
              </w:rPr>
              <w:t xml:space="preserve"> </w:t>
            </w:r>
            <w:r>
              <w:rPr>
                <w:spacing w:val="-2"/>
              </w:rPr>
              <w:t xml:space="preserve">D'APPLICATION</w:t>
            </w:r>
            <w:r>
              <w:tab/>
            </w:r>
            <w:r>
              <w:rPr>
                <w:rFonts w:ascii="Arial MT" w:hAnsi="Arial MT"/>
                <w:b w:val="0"/>
                <w:spacing w:val="-10"/>
              </w:rPr>
              <w:t xml:space="preserve">4</w:t>
            </w:r>
          </w:hyperlink>
          <w:r/>
          <w:r/>
        </w:p>
        <w:p>
          <w:pPr>
            <w:pStyle w:val="813"/>
            <w:tabs>
              <w:tab w:val="left" w:pos="8945" w:leader="dot"/>
            </w:tabs>
            <w:rPr>
              <w:rFonts w:ascii="Arial MT" w:hAnsi="Arial MT"/>
              <w:b w:val="0"/>
            </w:rPr>
          </w:pPr>
          <w:r/>
          <w:hyperlink w:tooltip="#_TOC_250030" w:anchor="_TOC_250030" w:history="1">
            <w:r>
              <w:t xml:space="preserve">ARTICLE</w:t>
            </w:r>
            <w:r>
              <w:rPr>
                <w:spacing w:val="-8"/>
              </w:rPr>
              <w:t xml:space="preserve"> </w:t>
            </w:r>
            <w:r>
              <w:t xml:space="preserve">2</w:t>
            </w:r>
            <w:r>
              <w:rPr>
                <w:spacing w:val="-13"/>
              </w:rPr>
              <w:t xml:space="preserve"> </w:t>
            </w:r>
            <w:r>
              <w:t xml:space="preserve">–</w:t>
            </w:r>
            <w:r>
              <w:rPr>
                <w:spacing w:val="-7"/>
              </w:rPr>
              <w:t xml:space="preserve"> </w:t>
            </w:r>
            <w:r>
              <w:t xml:space="preserve">AFFIRMATION</w:t>
            </w:r>
            <w:r>
              <w:rPr>
                <w:spacing w:val="-10"/>
              </w:rPr>
              <w:t xml:space="preserve"> </w:t>
            </w:r>
            <w:r>
              <w:t xml:space="preserve">DE</w:t>
            </w:r>
            <w:r>
              <w:rPr>
                <w:spacing w:val="-10"/>
              </w:rPr>
              <w:t xml:space="preserve"> </w:t>
            </w:r>
            <w:r>
              <w:rPr>
                <w:spacing w:val="-2"/>
              </w:rPr>
              <w:t xml:space="preserve">PRINCIPES</w:t>
            </w:r>
            <w:r>
              <w:tab/>
            </w:r>
            <w:r>
              <w:rPr>
                <w:rFonts w:ascii="Arial MT" w:hAnsi="Arial MT"/>
                <w:b w:val="0"/>
                <w:spacing w:val="-10"/>
              </w:rPr>
              <w:t xml:space="preserve">4</w:t>
            </w:r>
          </w:hyperlink>
          <w:r/>
          <w:r/>
        </w:p>
        <w:p>
          <w:pPr>
            <w:pStyle w:val="814"/>
            <w:numPr>
              <w:ilvl w:val="1"/>
              <w:numId w:val="23"/>
            </w:numPr>
            <w:ind w:left="627" w:hanging="308"/>
            <w:spacing w:before="102"/>
            <w:tabs>
              <w:tab w:val="left" w:pos="627" w:leader="none"/>
              <w:tab w:val="left" w:pos="8945" w:leader="dot"/>
            </w:tabs>
            <w:rPr>
              <w:rFonts w:ascii="Arial MT" w:hAnsi="Arial MT"/>
              <w:i w:val="0"/>
            </w:rPr>
          </w:pPr>
          <w:r/>
          <w:hyperlink w:tooltip="#_TOC_250029" w:anchor="_TOC_250029" w:history="1">
            <w:r>
              <w:t xml:space="preserve">-</w:t>
            </w:r>
            <w:r>
              <w:rPr>
                <w:spacing w:val="-6"/>
              </w:rPr>
              <w:t xml:space="preserve"> </w:t>
            </w:r>
            <w:r>
              <w:t xml:space="preserve">Principes</w:t>
            </w:r>
            <w:r>
              <w:rPr>
                <w:spacing w:val="-11"/>
              </w:rPr>
              <w:t xml:space="preserve"> </w:t>
            </w:r>
            <w:r>
              <w:t xml:space="preserve">d’égalité</w:t>
            </w:r>
            <w:r>
              <w:rPr>
                <w:spacing w:val="-6"/>
              </w:rPr>
              <w:t xml:space="preserve"> </w:t>
            </w:r>
            <w:r>
              <w:t xml:space="preserve">de</w:t>
            </w:r>
            <w:r>
              <w:rPr>
                <w:spacing w:val="-9"/>
              </w:rPr>
              <w:t xml:space="preserve"> </w:t>
            </w:r>
            <w:r>
              <w:rPr>
                <w:spacing w:val="-2"/>
              </w:rPr>
              <w:t xml:space="preserve">traitement</w:t>
            </w:r>
            <w:r>
              <w:tab/>
            </w:r>
            <w:r>
              <w:rPr>
                <w:rFonts w:ascii="Arial MT" w:hAnsi="Arial MT"/>
                <w:i w:val="0"/>
                <w:spacing w:val="-12"/>
              </w:rPr>
              <w:t xml:space="preserve">4</w:t>
            </w:r>
          </w:hyperlink>
          <w:r/>
          <w:r/>
        </w:p>
        <w:p>
          <w:pPr>
            <w:pStyle w:val="814"/>
            <w:numPr>
              <w:ilvl w:val="1"/>
              <w:numId w:val="23"/>
            </w:numPr>
            <w:ind w:left="627" w:hanging="308"/>
            <w:spacing w:before="103"/>
            <w:tabs>
              <w:tab w:val="left" w:pos="627" w:leader="none"/>
              <w:tab w:val="left" w:pos="8945" w:leader="dot"/>
            </w:tabs>
            <w:rPr>
              <w:rFonts w:ascii="Arial MT"/>
              <w:i w:val="0"/>
            </w:rPr>
          </w:pPr>
          <w:r/>
          <w:hyperlink w:tooltip="#_TOC_250028" w:anchor="_TOC_250028" w:history="1">
            <w:r>
              <w:t xml:space="preserve">-</w:t>
            </w:r>
            <w:r>
              <w:rPr>
                <w:spacing w:val="-7"/>
              </w:rPr>
              <w:t xml:space="preserve"> </w:t>
            </w:r>
            <w:r>
              <w:t xml:space="preserve">Principe</w:t>
            </w:r>
            <w:r>
              <w:rPr>
                <w:spacing w:val="-7"/>
              </w:rPr>
              <w:t xml:space="preserve"> </w:t>
            </w:r>
            <w:r>
              <w:t xml:space="preserve">de</w:t>
            </w:r>
            <w:r>
              <w:rPr>
                <w:spacing w:val="-8"/>
              </w:rPr>
              <w:t xml:space="preserve"> </w:t>
            </w:r>
            <w:r>
              <w:t xml:space="preserve">non-</w:t>
            </w:r>
            <w:r>
              <w:rPr>
                <w:spacing w:val="-2"/>
              </w:rPr>
              <w:t xml:space="preserve">discrimination</w:t>
            </w:r>
            <w:r>
              <w:tab/>
            </w:r>
            <w:r>
              <w:rPr>
                <w:rFonts w:ascii="Arial MT"/>
                <w:i w:val="0"/>
                <w:spacing w:val="-10"/>
              </w:rPr>
              <w:t xml:space="preserve">4</w:t>
            </w:r>
          </w:hyperlink>
          <w:r/>
          <w:r/>
        </w:p>
        <w:p>
          <w:pPr>
            <w:pStyle w:val="812"/>
            <w:spacing w:before="321"/>
            <w:tabs>
              <w:tab w:val="left" w:pos="8812" w:leader="dot"/>
            </w:tabs>
            <w:rPr>
              <w:rFonts w:ascii="Arial MT" w:hAnsi="Arial MT"/>
              <w:b w:val="0"/>
            </w:rPr>
          </w:pPr>
          <w:r/>
          <w:hyperlink w:tooltip="#_TOC_250027" w:anchor="_TOC_250027" w:history="1">
            <w:r>
              <w:t xml:space="preserve">ARTICLE</w:t>
            </w:r>
            <w:r>
              <w:rPr>
                <w:spacing w:val="-14"/>
              </w:rPr>
              <w:t xml:space="preserve"> </w:t>
            </w:r>
            <w:r>
              <w:t xml:space="preserve">3</w:t>
            </w:r>
            <w:r>
              <w:rPr>
                <w:spacing w:val="-13"/>
              </w:rPr>
              <w:t xml:space="preserve"> </w:t>
            </w:r>
            <w:r>
              <w:t xml:space="preserve">–</w:t>
            </w:r>
            <w:r>
              <w:rPr>
                <w:spacing w:val="-11"/>
              </w:rPr>
              <w:t xml:space="preserve"> </w:t>
            </w:r>
            <w:r>
              <w:t xml:space="preserve">EGALITE</w:t>
            </w:r>
            <w:r>
              <w:rPr>
                <w:spacing w:val="-13"/>
              </w:rPr>
              <w:t xml:space="preserve"> </w:t>
            </w:r>
            <w:r>
              <w:t xml:space="preserve">PROFESSIONNELLE</w:t>
            </w:r>
            <w:r>
              <w:rPr>
                <w:spacing w:val="-13"/>
              </w:rPr>
              <w:t xml:space="preserve"> </w:t>
            </w:r>
            <w:r>
              <w:t xml:space="preserve">:</w:t>
            </w:r>
            <w:r>
              <w:rPr>
                <w:spacing w:val="-10"/>
              </w:rPr>
              <w:t xml:space="preserve"> </w:t>
            </w:r>
            <w:r>
              <w:t xml:space="preserve">DOMAINES</w:t>
            </w:r>
            <w:r>
              <w:rPr>
                <w:spacing w:val="-13"/>
              </w:rPr>
              <w:t xml:space="preserve"> </w:t>
            </w:r>
            <w:r>
              <w:rPr>
                <w:spacing w:val="-2"/>
              </w:rPr>
              <w:t xml:space="preserve">D’ACTIONS</w:t>
            </w:r>
            <w:r>
              <w:tab/>
            </w:r>
            <w:r>
              <w:rPr>
                <w:rFonts w:ascii="Arial MT" w:hAnsi="Arial MT"/>
                <w:b w:val="0"/>
                <w:spacing w:val="-10"/>
              </w:rPr>
              <w:t xml:space="preserve">5</w:t>
            </w:r>
          </w:hyperlink>
          <w:r/>
          <w:r/>
        </w:p>
        <w:p>
          <w:pPr>
            <w:pStyle w:val="814"/>
            <w:numPr>
              <w:ilvl w:val="1"/>
              <w:numId w:val="22"/>
            </w:numPr>
            <w:ind w:left="629" w:hanging="310"/>
            <w:spacing w:before="103"/>
            <w:tabs>
              <w:tab w:val="left" w:pos="629" w:leader="none"/>
              <w:tab w:val="left" w:pos="8945" w:leader="dot"/>
            </w:tabs>
            <w:rPr>
              <w:rFonts w:ascii="Arial MT" w:hAnsi="Arial MT"/>
              <w:i w:val="0"/>
            </w:rPr>
          </w:pPr>
          <w:r/>
          <w:hyperlink w:tooltip="#_TOC_250026" w:anchor="_TOC_250026" w:history="1">
            <w:r>
              <w:t xml:space="preserve">Application</w:t>
            </w:r>
            <w:r>
              <w:rPr>
                <w:spacing w:val="-14"/>
              </w:rPr>
              <w:t xml:space="preserve"> </w:t>
            </w:r>
            <w:r>
              <w:t xml:space="preserve">de</w:t>
            </w:r>
            <w:r>
              <w:rPr>
                <w:spacing w:val="-13"/>
              </w:rPr>
              <w:t xml:space="preserve"> </w:t>
            </w:r>
            <w:r>
              <w:t xml:space="preserve">l’égalité</w:t>
            </w:r>
            <w:r>
              <w:rPr>
                <w:spacing w:val="-12"/>
              </w:rPr>
              <w:t xml:space="preserve"> </w:t>
            </w:r>
            <w:r>
              <w:t xml:space="preserve">professionnelle</w:t>
            </w:r>
            <w:r>
              <w:rPr>
                <w:spacing w:val="-12"/>
              </w:rPr>
              <w:t xml:space="preserve"> </w:t>
            </w:r>
            <w:r>
              <w:t xml:space="preserve">à</w:t>
            </w:r>
            <w:r>
              <w:rPr>
                <w:spacing w:val="-10"/>
              </w:rPr>
              <w:t xml:space="preserve"> </w:t>
            </w:r>
            <w:r>
              <w:rPr>
                <w:spacing w:val="-2"/>
              </w:rPr>
              <w:t xml:space="preserve">l’embauche</w:t>
            </w:r>
            <w:r>
              <w:tab/>
            </w:r>
            <w:r>
              <w:rPr>
                <w:rFonts w:ascii="Arial MT" w:hAnsi="Arial MT"/>
                <w:i w:val="0"/>
                <w:spacing w:val="-12"/>
              </w:rPr>
              <w:t xml:space="preserve">5</w:t>
            </w:r>
          </w:hyperlink>
          <w:r/>
          <w:r/>
        </w:p>
        <w:p>
          <w:pPr>
            <w:pStyle w:val="814"/>
            <w:numPr>
              <w:ilvl w:val="1"/>
              <w:numId w:val="21"/>
            </w:numPr>
            <w:ind w:left="640" w:hanging="321"/>
            <w:tabs>
              <w:tab w:val="left" w:pos="640" w:leader="none"/>
              <w:tab w:val="left" w:pos="8945" w:leader="dot"/>
            </w:tabs>
            <w:rPr>
              <w:rFonts w:ascii="Arial MT" w:hAnsi="Arial MT"/>
              <w:i w:val="0"/>
            </w:rPr>
          </w:pPr>
          <w:r/>
          <w:hyperlink w:tooltip="#_TOC_250025" w:anchor="_TOC_250025" w:history="1">
            <w:r>
              <w:t xml:space="preserve">:</w:t>
            </w:r>
            <w:r>
              <w:rPr>
                <w:spacing w:val="-9"/>
              </w:rPr>
              <w:t xml:space="preserve"> </w:t>
            </w:r>
            <w:r>
              <w:t xml:space="preserve">Application</w:t>
            </w:r>
            <w:r>
              <w:rPr>
                <w:spacing w:val="-12"/>
              </w:rPr>
              <w:t xml:space="preserve"> </w:t>
            </w:r>
            <w:r>
              <w:t xml:space="preserve">de</w:t>
            </w:r>
            <w:r>
              <w:rPr>
                <w:spacing w:val="-9"/>
              </w:rPr>
              <w:t xml:space="preserve"> </w:t>
            </w:r>
            <w:r>
              <w:t xml:space="preserve">l’égalité</w:t>
            </w:r>
            <w:r>
              <w:rPr>
                <w:spacing w:val="-7"/>
              </w:rPr>
              <w:t xml:space="preserve"> </w:t>
            </w:r>
            <w:r>
              <w:t xml:space="preserve">professionnelle</w:t>
            </w:r>
            <w:r>
              <w:rPr>
                <w:spacing w:val="-10"/>
              </w:rPr>
              <w:t xml:space="preserve"> </w:t>
            </w:r>
            <w:r>
              <w:t xml:space="preserve">à</w:t>
            </w:r>
            <w:r>
              <w:rPr>
                <w:spacing w:val="-7"/>
              </w:rPr>
              <w:t xml:space="preserve"> </w:t>
            </w:r>
            <w:r>
              <w:t xml:space="preserve">l’évolution</w:t>
            </w:r>
            <w:r>
              <w:rPr>
                <w:spacing w:val="-10"/>
              </w:rPr>
              <w:t xml:space="preserve"> </w:t>
            </w:r>
            <w:r>
              <w:t xml:space="preserve">de</w:t>
            </w:r>
            <w:r>
              <w:rPr>
                <w:spacing w:val="-9"/>
              </w:rPr>
              <w:t xml:space="preserve"> </w:t>
            </w:r>
            <w:r>
              <w:t xml:space="preserve">carrière</w:t>
            </w:r>
            <w:r>
              <w:rPr>
                <w:spacing w:val="-9"/>
              </w:rPr>
              <w:t xml:space="preserve"> </w:t>
            </w:r>
            <w:r>
              <w:t xml:space="preserve">et</w:t>
            </w:r>
            <w:r>
              <w:rPr>
                <w:spacing w:val="-10"/>
              </w:rPr>
              <w:t xml:space="preserve"> </w:t>
            </w:r>
            <w:r>
              <w:t xml:space="preserve">la</w:t>
            </w:r>
            <w:r>
              <w:rPr>
                <w:spacing w:val="-9"/>
              </w:rPr>
              <w:t xml:space="preserve"> </w:t>
            </w:r>
            <w:r>
              <w:t xml:space="preserve">promotion</w:t>
            </w:r>
            <w:r>
              <w:rPr>
                <w:spacing w:val="-10"/>
              </w:rPr>
              <w:t xml:space="preserve"> </w:t>
            </w:r>
            <w:r>
              <w:rPr>
                <w:spacing w:val="-2"/>
              </w:rPr>
              <w:t xml:space="preserve">professionnelle</w:t>
            </w:r>
            <w:r>
              <w:tab/>
            </w:r>
            <w:r>
              <w:rPr>
                <w:rFonts w:ascii="Arial MT" w:hAnsi="Arial MT"/>
                <w:i w:val="0"/>
                <w:spacing w:val="-10"/>
              </w:rPr>
              <w:t xml:space="preserve">5</w:t>
            </w:r>
          </w:hyperlink>
          <w:r/>
          <w:r/>
        </w:p>
        <w:p>
          <w:pPr>
            <w:pStyle w:val="814"/>
            <w:numPr>
              <w:ilvl w:val="1"/>
              <w:numId w:val="21"/>
            </w:numPr>
            <w:ind w:left="640" w:hanging="321"/>
            <w:spacing w:before="100"/>
            <w:tabs>
              <w:tab w:val="left" w:pos="640" w:leader="none"/>
              <w:tab w:val="left" w:pos="8945" w:leader="dot"/>
            </w:tabs>
            <w:rPr>
              <w:rFonts w:ascii="Arial MT" w:hAnsi="Arial MT"/>
              <w:i w:val="0"/>
            </w:rPr>
          </w:pPr>
          <w:r/>
          <w:hyperlink w:tooltip="#_TOC_250024" w:anchor="_TOC_250024" w:history="1">
            <w:r>
              <w:t xml:space="preserve">:</w:t>
            </w:r>
            <w:r>
              <w:rPr>
                <w:spacing w:val="-9"/>
              </w:rPr>
              <w:t xml:space="preserve"> </w:t>
            </w:r>
            <w:r>
              <w:t xml:space="preserve">Application</w:t>
            </w:r>
            <w:r>
              <w:rPr>
                <w:spacing w:val="-12"/>
              </w:rPr>
              <w:t xml:space="preserve"> </w:t>
            </w:r>
            <w:r>
              <w:t xml:space="preserve">de</w:t>
            </w:r>
            <w:r>
              <w:rPr>
                <w:spacing w:val="-9"/>
              </w:rPr>
              <w:t xml:space="preserve"> </w:t>
            </w:r>
            <w:r>
              <w:t xml:space="preserve">l’égalité</w:t>
            </w:r>
            <w:r>
              <w:rPr>
                <w:spacing w:val="-8"/>
              </w:rPr>
              <w:t xml:space="preserve"> </w:t>
            </w:r>
            <w:r>
              <w:t xml:space="preserve">professionnelle</w:t>
            </w:r>
            <w:r>
              <w:rPr>
                <w:spacing w:val="-9"/>
              </w:rPr>
              <w:t xml:space="preserve"> </w:t>
            </w:r>
            <w:r>
              <w:t xml:space="preserve">à</w:t>
            </w:r>
            <w:r>
              <w:rPr>
                <w:spacing w:val="-8"/>
              </w:rPr>
              <w:t xml:space="preserve"> </w:t>
            </w:r>
            <w:r>
              <w:t xml:space="preserve">la</w:t>
            </w:r>
            <w:r>
              <w:rPr>
                <w:spacing w:val="-8"/>
              </w:rPr>
              <w:t xml:space="preserve"> </w:t>
            </w:r>
            <w:r>
              <w:rPr>
                <w:spacing w:val="-2"/>
              </w:rPr>
              <w:t xml:space="preserve">formation</w:t>
            </w:r>
            <w:r>
              <w:tab/>
            </w:r>
            <w:r>
              <w:rPr>
                <w:rFonts w:ascii="Arial MT" w:hAnsi="Arial MT"/>
                <w:i w:val="0"/>
                <w:spacing w:val="-10"/>
              </w:rPr>
              <w:t xml:space="preserve">6</w:t>
            </w:r>
          </w:hyperlink>
          <w:r/>
          <w:r/>
        </w:p>
        <w:p>
          <w:pPr>
            <w:pStyle w:val="814"/>
            <w:numPr>
              <w:ilvl w:val="1"/>
              <w:numId w:val="21"/>
            </w:numPr>
            <w:ind w:left="640" w:hanging="321"/>
            <w:tabs>
              <w:tab w:val="left" w:pos="640" w:leader="none"/>
              <w:tab w:val="left" w:pos="8945" w:leader="dot"/>
            </w:tabs>
            <w:rPr>
              <w:rFonts w:ascii="Arial MT" w:hAnsi="Arial MT"/>
              <w:i w:val="0"/>
            </w:rPr>
          </w:pPr>
          <w:r/>
          <w:hyperlink w:tooltip="#_TOC_250023" w:anchor="_TOC_250023" w:history="1">
            <w:r>
              <w:t xml:space="preserve">:</w:t>
            </w:r>
            <w:r>
              <w:rPr>
                <w:spacing w:val="-10"/>
              </w:rPr>
              <w:t xml:space="preserve"> </w:t>
            </w:r>
            <w:r>
              <w:t xml:space="preserve">Application</w:t>
            </w:r>
            <w:r>
              <w:rPr>
                <w:spacing w:val="-14"/>
              </w:rPr>
              <w:t xml:space="preserve"> </w:t>
            </w:r>
            <w:r>
              <w:t xml:space="preserve">de</w:t>
            </w:r>
            <w:r>
              <w:rPr>
                <w:spacing w:val="-10"/>
              </w:rPr>
              <w:t xml:space="preserve"> </w:t>
            </w:r>
            <w:r>
              <w:t xml:space="preserve">l’égalité</w:t>
            </w:r>
            <w:r>
              <w:rPr>
                <w:spacing w:val="-9"/>
              </w:rPr>
              <w:t xml:space="preserve"> </w:t>
            </w:r>
            <w:r>
              <w:t xml:space="preserve">professionnelle</w:t>
            </w:r>
            <w:r>
              <w:rPr>
                <w:spacing w:val="-11"/>
              </w:rPr>
              <w:t xml:space="preserve"> </w:t>
            </w:r>
            <w:r>
              <w:t xml:space="preserve">à</w:t>
            </w:r>
            <w:r>
              <w:rPr>
                <w:spacing w:val="-9"/>
              </w:rPr>
              <w:t xml:space="preserve"> </w:t>
            </w:r>
            <w:r>
              <w:t xml:space="preserve">la</w:t>
            </w:r>
            <w:r>
              <w:rPr>
                <w:spacing w:val="-11"/>
              </w:rPr>
              <w:t xml:space="preserve"> </w:t>
            </w:r>
            <w:r>
              <w:t xml:space="preserve">rémunération</w:t>
            </w:r>
            <w:r>
              <w:rPr>
                <w:spacing w:val="-11"/>
              </w:rPr>
              <w:t xml:space="preserve"> </w:t>
            </w:r>
            <w:r>
              <w:rPr>
                <w:spacing w:val="-2"/>
              </w:rPr>
              <w:t xml:space="preserve">effective</w:t>
            </w:r>
            <w:r>
              <w:tab/>
            </w:r>
            <w:r>
              <w:rPr>
                <w:rFonts w:ascii="Arial MT" w:hAnsi="Arial MT"/>
                <w:i w:val="0"/>
                <w:spacing w:val="-10"/>
              </w:rPr>
              <w:t xml:space="preserve">7</w:t>
            </w:r>
          </w:hyperlink>
          <w:r/>
          <w:r/>
        </w:p>
        <w:p>
          <w:pPr>
            <w:pStyle w:val="813"/>
            <w:ind w:right="268"/>
            <w:spacing w:before="321" w:line="247" w:lineRule="auto"/>
            <w:tabs>
              <w:tab w:val="left" w:pos="8945" w:leader="dot"/>
            </w:tabs>
            <w:rPr>
              <w:rFonts w:ascii="Arial MT" w:hAnsi="Arial MT"/>
              <w:b w:val="0"/>
            </w:rPr>
          </w:pPr>
          <w:r/>
          <w:hyperlink w:tooltip="#_TOC_250022" w:anchor="_TOC_250022" w:history="1">
            <w:r>
              <w:t xml:space="preserve">ARTICLE 4 – QUALITE DE VIE AU TRAVAIL : EQUILIBRE ENTRE L’ACTIVITE PROFESSIONNELLE ET</w:t>
            </w:r>
            <w:r>
              <w:rPr>
                <w:spacing w:val="-6"/>
              </w:rPr>
              <w:t xml:space="preserve"> </w:t>
            </w:r>
            <w:r>
              <w:t xml:space="preserve">LA</w:t>
            </w:r>
            <w:r>
              <w:rPr>
                <w:spacing w:val="-11"/>
              </w:rPr>
              <w:t xml:space="preserve"> </w:t>
            </w:r>
            <w:r>
              <w:t xml:space="preserve">VIE</w:t>
            </w:r>
            <w:r>
              <w:rPr>
                <w:spacing w:val="-6"/>
              </w:rPr>
              <w:t xml:space="preserve"> </w:t>
            </w:r>
            <w:r>
              <w:t xml:space="preserve">PRIVEE</w:t>
            </w:r>
            <w:r>
              <w:rPr>
                <w:spacing w:val="-4"/>
              </w:rPr>
              <w:t xml:space="preserve"> </w:t>
            </w:r>
            <w:r>
              <w:t xml:space="preserve">ET</w:t>
            </w:r>
            <w:r>
              <w:rPr>
                <w:spacing w:val="-7"/>
              </w:rPr>
              <w:t xml:space="preserve"> </w:t>
            </w:r>
            <w:r>
              <w:rPr>
                <w:spacing w:val="-2"/>
              </w:rPr>
              <w:t xml:space="preserve">FAMILIALE</w:t>
            </w:r>
            <w:r>
              <w:tab/>
            </w:r>
            <w:r>
              <w:rPr>
                <w:rFonts w:ascii="Arial MT" w:hAnsi="Arial MT"/>
                <w:b w:val="0"/>
                <w:spacing w:val="-12"/>
              </w:rPr>
              <w:t xml:space="preserve">8</w:t>
            </w:r>
          </w:hyperlink>
          <w:r/>
          <w:r/>
        </w:p>
        <w:p>
          <w:pPr>
            <w:pStyle w:val="814"/>
            <w:numPr>
              <w:ilvl w:val="1"/>
              <w:numId w:val="20"/>
            </w:numPr>
            <w:ind w:left="627" w:hanging="308"/>
            <w:spacing w:before="97"/>
            <w:tabs>
              <w:tab w:val="left" w:pos="627" w:leader="none"/>
              <w:tab w:val="left" w:pos="8945" w:leader="dot"/>
            </w:tabs>
            <w:rPr>
              <w:rFonts w:ascii="Arial MT" w:hAnsi="Arial MT"/>
              <w:i w:val="0"/>
            </w:rPr>
          </w:pPr>
          <w:r/>
          <w:hyperlink w:tooltip="#_TOC_250021" w:anchor="_TOC_250021" w:history="1">
            <w:r>
              <w:t xml:space="preserve">Devoir</w:t>
            </w:r>
            <w:r>
              <w:rPr>
                <w:spacing w:val="-13"/>
              </w:rPr>
              <w:t xml:space="preserve"> </w:t>
            </w:r>
            <w:r>
              <w:t xml:space="preserve">d’exemplarité</w:t>
            </w:r>
            <w:r>
              <w:rPr>
                <w:spacing w:val="-10"/>
              </w:rPr>
              <w:t xml:space="preserve"> </w:t>
            </w:r>
            <w:r>
              <w:t xml:space="preserve">du</w:t>
            </w:r>
            <w:r>
              <w:rPr>
                <w:spacing w:val="-9"/>
              </w:rPr>
              <w:t xml:space="preserve"> </w:t>
            </w:r>
            <w:r>
              <w:rPr>
                <w:spacing w:val="-2"/>
              </w:rPr>
              <w:t xml:space="preserve">manager</w:t>
            </w:r>
            <w:r>
              <w:tab/>
            </w:r>
            <w:r>
              <w:rPr>
                <w:rFonts w:ascii="Arial MT" w:hAnsi="Arial MT"/>
                <w:i w:val="0"/>
                <w:spacing w:val="-10"/>
              </w:rPr>
              <w:t xml:space="preserve">8</w:t>
            </w:r>
          </w:hyperlink>
          <w:r/>
          <w:r/>
        </w:p>
        <w:p>
          <w:pPr>
            <w:pStyle w:val="814"/>
            <w:numPr>
              <w:ilvl w:val="1"/>
              <w:numId w:val="20"/>
            </w:numPr>
            <w:ind w:left="627" w:hanging="308"/>
            <w:tabs>
              <w:tab w:val="left" w:pos="627" w:leader="none"/>
              <w:tab w:val="left" w:pos="8945" w:leader="dot"/>
            </w:tabs>
            <w:rPr>
              <w:rFonts w:ascii="Arial MT"/>
              <w:i w:val="0"/>
            </w:rPr>
          </w:pPr>
          <w:r/>
          <w:hyperlink w:tooltip="#_TOC_250020" w:anchor="_TOC_250020" w:history="1">
            <w:r>
              <w:t xml:space="preserve">Organisation</w:t>
            </w:r>
            <w:r>
              <w:rPr>
                <w:spacing w:val="-11"/>
              </w:rPr>
              <w:t xml:space="preserve"> </w:t>
            </w:r>
            <w:r>
              <w:t xml:space="preserve">et</w:t>
            </w:r>
            <w:r>
              <w:rPr>
                <w:spacing w:val="-9"/>
              </w:rPr>
              <w:t xml:space="preserve"> </w:t>
            </w:r>
            <w:r>
              <w:rPr>
                <w:spacing w:val="-2"/>
              </w:rPr>
              <w:t xml:space="preserve">anticipation</w:t>
            </w:r>
            <w:r>
              <w:tab/>
            </w:r>
            <w:r>
              <w:rPr>
                <w:rFonts w:ascii="Arial MT"/>
                <w:i w:val="0"/>
                <w:spacing w:val="-12"/>
              </w:rPr>
              <w:t xml:space="preserve">9</w:t>
            </w:r>
          </w:hyperlink>
          <w:r/>
          <w:r/>
        </w:p>
        <w:p>
          <w:pPr>
            <w:pStyle w:val="814"/>
            <w:numPr>
              <w:ilvl w:val="1"/>
              <w:numId w:val="20"/>
            </w:numPr>
            <w:ind w:left="627" w:hanging="308"/>
            <w:spacing w:before="102"/>
            <w:tabs>
              <w:tab w:val="left" w:pos="627" w:leader="none"/>
              <w:tab w:val="left" w:pos="8945" w:leader="dot"/>
            </w:tabs>
            <w:rPr>
              <w:rFonts w:ascii="Arial MT" w:hAnsi="Arial MT"/>
              <w:i w:val="0"/>
            </w:rPr>
          </w:pPr>
          <w:r/>
          <w:hyperlink w:tooltip="#_TOC_250019" w:anchor="_TOC_250019" w:history="1">
            <w:r>
              <w:t xml:space="preserve">Congé</w:t>
            </w:r>
            <w:r>
              <w:rPr>
                <w:spacing w:val="-11"/>
              </w:rPr>
              <w:t xml:space="preserve"> </w:t>
            </w:r>
            <w:r>
              <w:t xml:space="preserve">maternité,</w:t>
            </w:r>
            <w:r>
              <w:rPr>
                <w:spacing w:val="-9"/>
              </w:rPr>
              <w:t xml:space="preserve"> </w:t>
            </w:r>
            <w:r>
              <w:t xml:space="preserve">paternité,</w:t>
            </w:r>
            <w:r>
              <w:rPr>
                <w:spacing w:val="-13"/>
              </w:rPr>
              <w:t xml:space="preserve"> </w:t>
            </w:r>
            <w:r>
              <w:t xml:space="preserve">d’adoption,</w:t>
            </w:r>
            <w:r>
              <w:rPr>
                <w:spacing w:val="-11"/>
              </w:rPr>
              <w:t xml:space="preserve"> </w:t>
            </w:r>
            <w:r>
              <w:t xml:space="preserve">de</w:t>
            </w:r>
            <w:r>
              <w:rPr>
                <w:spacing w:val="-10"/>
              </w:rPr>
              <w:t xml:space="preserve"> </w:t>
            </w:r>
            <w:r>
              <w:t xml:space="preserve">présence</w:t>
            </w:r>
            <w:r>
              <w:rPr>
                <w:spacing w:val="-11"/>
              </w:rPr>
              <w:t xml:space="preserve"> </w:t>
            </w:r>
            <w:r>
              <w:t xml:space="preserve">parentale</w:t>
            </w:r>
            <w:r>
              <w:rPr>
                <w:spacing w:val="-12"/>
              </w:rPr>
              <w:t xml:space="preserve"> </w:t>
            </w:r>
            <w:r>
              <w:t xml:space="preserve">et</w:t>
            </w:r>
            <w:r>
              <w:rPr>
                <w:spacing w:val="-11"/>
              </w:rPr>
              <w:t xml:space="preserve"> </w:t>
            </w:r>
            <w:r>
              <w:t xml:space="preserve">congé</w:t>
            </w:r>
            <w:r>
              <w:rPr>
                <w:spacing w:val="-12"/>
              </w:rPr>
              <w:t xml:space="preserve"> </w:t>
            </w:r>
            <w:r>
              <w:t xml:space="preserve">parental</w:t>
            </w:r>
            <w:r>
              <w:rPr>
                <w:spacing w:val="-12"/>
              </w:rPr>
              <w:t xml:space="preserve"> </w:t>
            </w:r>
            <w:r>
              <w:rPr>
                <w:spacing w:val="-2"/>
              </w:rPr>
              <w:t xml:space="preserve">d’éducation</w:t>
            </w:r>
            <w:r>
              <w:tab/>
            </w:r>
            <w:r>
              <w:rPr>
                <w:rFonts w:ascii="Arial MT" w:hAnsi="Arial MT"/>
                <w:i w:val="0"/>
                <w:spacing w:val="-10"/>
              </w:rPr>
              <w:t xml:space="preserve">9</w:t>
            </w:r>
          </w:hyperlink>
          <w:r/>
          <w:r/>
        </w:p>
        <w:p>
          <w:pPr>
            <w:pStyle w:val="814"/>
            <w:numPr>
              <w:ilvl w:val="1"/>
              <w:numId w:val="20"/>
            </w:numPr>
            <w:spacing w:before="103"/>
            <w:tabs>
              <w:tab w:val="left" w:pos="629" w:leader="none"/>
              <w:tab w:val="left" w:pos="8839" w:leader="dot"/>
            </w:tabs>
            <w:rPr>
              <w:rFonts w:ascii="Arial MT" w:hAnsi="Arial MT"/>
              <w:i w:val="0"/>
            </w:rPr>
          </w:pPr>
          <w:r/>
          <w:hyperlink w:tooltip="#_TOC_250018" w:anchor="_TOC_250018" w:history="1">
            <w:r>
              <w:t xml:space="preserve">Prise</w:t>
            </w:r>
            <w:r>
              <w:rPr>
                <w:spacing w:val="-8"/>
              </w:rPr>
              <w:t xml:space="preserve"> </w:t>
            </w:r>
            <w:r>
              <w:t xml:space="preserve">en</w:t>
            </w:r>
            <w:r>
              <w:rPr>
                <w:spacing w:val="-7"/>
              </w:rPr>
              <w:t xml:space="preserve"> </w:t>
            </w:r>
            <w:r>
              <w:t xml:space="preserve">compte</w:t>
            </w:r>
            <w:r>
              <w:rPr>
                <w:spacing w:val="-6"/>
              </w:rPr>
              <w:t xml:space="preserve"> </w:t>
            </w:r>
            <w:r>
              <w:t xml:space="preserve">de</w:t>
            </w:r>
            <w:r>
              <w:rPr>
                <w:spacing w:val="-6"/>
              </w:rPr>
              <w:t xml:space="preserve"> </w:t>
            </w:r>
            <w:r>
              <w:t xml:space="preserve">l’état</w:t>
            </w:r>
            <w:r>
              <w:rPr>
                <w:spacing w:val="-9"/>
              </w:rPr>
              <w:t xml:space="preserve"> </w:t>
            </w:r>
            <w:r>
              <w:t xml:space="preserve">de</w:t>
            </w:r>
            <w:r>
              <w:rPr>
                <w:spacing w:val="-6"/>
              </w:rPr>
              <w:t xml:space="preserve"> </w:t>
            </w:r>
            <w:r>
              <w:t xml:space="preserve">santé</w:t>
            </w:r>
            <w:r>
              <w:rPr>
                <w:spacing w:val="-6"/>
              </w:rPr>
              <w:t xml:space="preserve"> </w:t>
            </w:r>
            <w:r>
              <w:t xml:space="preserve">des</w:t>
            </w:r>
            <w:r>
              <w:rPr>
                <w:spacing w:val="-10"/>
              </w:rPr>
              <w:t xml:space="preserve"> </w:t>
            </w:r>
            <w:r>
              <w:t xml:space="preserve">femmes</w:t>
            </w:r>
            <w:r>
              <w:rPr>
                <w:spacing w:val="-8"/>
              </w:rPr>
              <w:t xml:space="preserve"> </w:t>
            </w:r>
            <w:r>
              <w:rPr>
                <w:spacing w:val="-2"/>
              </w:rPr>
              <w:t xml:space="preserve">enceintes</w:t>
            </w:r>
            <w:r>
              <w:tab/>
            </w:r>
            <w:r>
              <w:rPr>
                <w:rFonts w:ascii="Arial MT" w:hAnsi="Arial MT"/>
                <w:i w:val="0"/>
                <w:spacing w:val="-7"/>
              </w:rPr>
              <w:t xml:space="preserve">10</w:t>
            </w:r>
          </w:hyperlink>
          <w:r/>
          <w:r/>
        </w:p>
        <w:p>
          <w:pPr>
            <w:pStyle w:val="814"/>
            <w:numPr>
              <w:ilvl w:val="1"/>
              <w:numId w:val="20"/>
            </w:numPr>
            <w:ind w:left="627" w:hanging="308"/>
            <w:spacing w:before="102"/>
            <w:tabs>
              <w:tab w:val="left" w:pos="627" w:leader="none"/>
              <w:tab w:val="left" w:pos="8839" w:leader="dot"/>
            </w:tabs>
            <w:rPr>
              <w:rFonts w:ascii="Arial MT" w:hAnsi="Arial MT"/>
              <w:i w:val="0"/>
            </w:rPr>
          </w:pPr>
          <w:r/>
          <w:hyperlink w:tooltip="#_TOC_250017" w:anchor="_TOC_250017" w:history="1">
            <w:r>
              <w:t xml:space="preserve">–</w:t>
            </w:r>
            <w:r>
              <w:rPr>
                <w:spacing w:val="-7"/>
              </w:rPr>
              <w:t xml:space="preserve"> </w:t>
            </w:r>
            <w:r>
              <w:t xml:space="preserve">Don</w:t>
            </w:r>
            <w:r>
              <w:rPr>
                <w:spacing w:val="-7"/>
              </w:rPr>
              <w:t xml:space="preserve"> </w:t>
            </w:r>
            <w:r>
              <w:t xml:space="preserve">solidaire</w:t>
            </w:r>
            <w:r>
              <w:rPr>
                <w:spacing w:val="-8"/>
              </w:rPr>
              <w:t xml:space="preserve"> </w:t>
            </w:r>
            <w:r>
              <w:t xml:space="preserve">à</w:t>
            </w:r>
            <w:r>
              <w:rPr>
                <w:spacing w:val="-9"/>
              </w:rPr>
              <w:t xml:space="preserve"> </w:t>
            </w:r>
            <w:r>
              <w:t xml:space="preserve">un(e)</w:t>
            </w:r>
            <w:r>
              <w:rPr>
                <w:spacing w:val="-6"/>
              </w:rPr>
              <w:t xml:space="preserve"> </w:t>
            </w:r>
            <w:r>
              <w:t xml:space="preserve">salarié(e)</w:t>
            </w:r>
            <w:r>
              <w:rPr>
                <w:spacing w:val="-8"/>
              </w:rPr>
              <w:t xml:space="preserve"> </w:t>
            </w:r>
            <w:r>
              <w:rPr>
                <w:spacing w:val="-2"/>
              </w:rPr>
              <w:t xml:space="preserve">déterminé(e)</w:t>
            </w:r>
            <w:r>
              <w:tab/>
            </w:r>
            <w:r>
              <w:rPr>
                <w:rFonts w:ascii="Arial MT" w:hAnsi="Arial MT"/>
                <w:i w:val="0"/>
                <w:spacing w:val="-7"/>
              </w:rPr>
              <w:t xml:space="preserve">10</w:t>
            </w:r>
          </w:hyperlink>
          <w:r/>
          <w:r/>
        </w:p>
        <w:p>
          <w:pPr>
            <w:pStyle w:val="814"/>
            <w:numPr>
              <w:ilvl w:val="1"/>
              <w:numId w:val="20"/>
            </w:numPr>
            <w:ind w:left="627" w:hanging="308"/>
            <w:tabs>
              <w:tab w:val="left" w:pos="627" w:leader="none"/>
              <w:tab w:val="left" w:pos="8839" w:leader="dot"/>
            </w:tabs>
            <w:rPr>
              <w:rFonts w:ascii="Arial MT" w:hAnsi="Arial MT"/>
              <w:i w:val="0"/>
            </w:rPr>
          </w:pPr>
          <w:r/>
          <w:hyperlink w:tooltip="#_TOC_250016" w:anchor="_TOC_250016" w:history="1">
            <w:r>
              <w:t xml:space="preserve">–</w:t>
            </w:r>
            <w:r>
              <w:rPr>
                <w:spacing w:val="-6"/>
              </w:rPr>
              <w:t xml:space="preserve"> </w:t>
            </w:r>
            <w:r>
              <w:t xml:space="preserve">Le</w:t>
            </w:r>
            <w:r>
              <w:rPr>
                <w:spacing w:val="-8"/>
              </w:rPr>
              <w:t xml:space="preserve"> </w:t>
            </w:r>
            <w:r>
              <w:t xml:space="preserve">retour</w:t>
            </w:r>
            <w:r>
              <w:rPr>
                <w:spacing w:val="-4"/>
              </w:rPr>
              <w:t xml:space="preserve"> </w:t>
            </w:r>
            <w:r>
              <w:t xml:space="preserve">du</w:t>
            </w:r>
            <w:r>
              <w:rPr>
                <w:spacing w:val="-6"/>
              </w:rPr>
              <w:t xml:space="preserve"> </w:t>
            </w:r>
            <w:r>
              <w:t xml:space="preserve">salarié</w:t>
            </w:r>
            <w:r>
              <w:rPr>
                <w:spacing w:val="-8"/>
              </w:rPr>
              <w:t xml:space="preserve"> </w:t>
            </w:r>
            <w:r>
              <w:t xml:space="preserve">suite</w:t>
            </w:r>
            <w:r>
              <w:rPr>
                <w:spacing w:val="-5"/>
              </w:rPr>
              <w:t xml:space="preserve"> </w:t>
            </w:r>
            <w:r>
              <w:t xml:space="preserve">à</w:t>
            </w:r>
            <w:r>
              <w:rPr>
                <w:spacing w:val="-8"/>
              </w:rPr>
              <w:t xml:space="preserve"> </w:t>
            </w:r>
            <w:r>
              <w:t xml:space="preserve">une</w:t>
            </w:r>
            <w:r>
              <w:rPr>
                <w:spacing w:val="-5"/>
              </w:rPr>
              <w:t xml:space="preserve"> </w:t>
            </w:r>
            <w:r>
              <w:t xml:space="preserve">absence</w:t>
            </w:r>
            <w:r>
              <w:rPr>
                <w:spacing w:val="-8"/>
              </w:rPr>
              <w:t xml:space="preserve"> </w:t>
            </w:r>
            <w:r>
              <w:t xml:space="preserve">de</w:t>
            </w:r>
            <w:r>
              <w:rPr>
                <w:spacing w:val="-6"/>
              </w:rPr>
              <w:t xml:space="preserve"> </w:t>
            </w:r>
            <w:r>
              <w:t xml:space="preserve">longue</w:t>
            </w:r>
            <w:r>
              <w:rPr>
                <w:spacing w:val="-7"/>
              </w:rPr>
              <w:t xml:space="preserve"> </w:t>
            </w:r>
            <w:r>
              <w:rPr>
                <w:spacing w:val="-2"/>
              </w:rPr>
              <w:t xml:space="preserve">durée</w:t>
            </w:r>
            <w:r>
              <w:tab/>
            </w:r>
            <w:r>
              <w:rPr>
                <w:rFonts w:ascii="Arial MT" w:hAnsi="Arial MT"/>
                <w:i w:val="0"/>
                <w:spacing w:val="-7"/>
              </w:rPr>
              <w:t xml:space="preserve">10</w:t>
            </w:r>
          </w:hyperlink>
          <w:r/>
          <w:r/>
        </w:p>
        <w:p>
          <w:pPr>
            <w:pStyle w:val="814"/>
            <w:numPr>
              <w:ilvl w:val="1"/>
              <w:numId w:val="20"/>
            </w:numPr>
            <w:ind w:left="627" w:hanging="308"/>
            <w:spacing w:before="103"/>
            <w:tabs>
              <w:tab w:val="left" w:pos="627" w:leader="none"/>
              <w:tab w:val="left" w:pos="8839" w:leader="dot"/>
            </w:tabs>
            <w:rPr>
              <w:rFonts w:ascii="Arial MT" w:hAnsi="Arial MT"/>
              <w:i w:val="0"/>
            </w:rPr>
          </w:pPr>
          <w:r/>
          <w:hyperlink w:tooltip="#_TOC_250015" w:anchor="_TOC_250015" w:history="1">
            <w:r>
              <w:t xml:space="preserve">–</w:t>
            </w:r>
            <w:r>
              <w:rPr>
                <w:spacing w:val="-6"/>
              </w:rPr>
              <w:t xml:space="preserve"> </w:t>
            </w:r>
            <w:r>
              <w:t xml:space="preserve">Temps</w:t>
            </w:r>
            <w:r>
              <w:rPr>
                <w:spacing w:val="-8"/>
              </w:rPr>
              <w:t xml:space="preserve"> </w:t>
            </w:r>
            <w:r>
              <w:t xml:space="preserve">partiel</w:t>
            </w:r>
            <w:r>
              <w:rPr>
                <w:spacing w:val="-8"/>
              </w:rPr>
              <w:t xml:space="preserve"> </w:t>
            </w:r>
            <w:r>
              <w:rPr>
                <w:spacing w:val="-2"/>
              </w:rPr>
              <w:t xml:space="preserve">choisi</w:t>
            </w:r>
            <w:r>
              <w:tab/>
            </w:r>
            <w:r>
              <w:rPr>
                <w:rFonts w:ascii="Arial MT" w:hAnsi="Arial MT"/>
                <w:i w:val="0"/>
                <w:spacing w:val="-7"/>
              </w:rPr>
              <w:t xml:space="preserve">11</w:t>
            </w:r>
          </w:hyperlink>
          <w:r/>
          <w:r/>
        </w:p>
        <w:p>
          <w:pPr>
            <w:pStyle w:val="814"/>
            <w:numPr>
              <w:ilvl w:val="1"/>
              <w:numId w:val="20"/>
            </w:numPr>
            <w:ind w:left="627" w:hanging="308"/>
            <w:spacing w:before="103"/>
            <w:tabs>
              <w:tab w:val="left" w:pos="627" w:leader="none"/>
              <w:tab w:val="left" w:pos="8839" w:leader="dot"/>
            </w:tabs>
            <w:rPr>
              <w:rFonts w:ascii="Arial MT" w:hAnsi="Arial MT"/>
              <w:i w:val="0"/>
            </w:rPr>
          </w:pPr>
          <w:r/>
          <w:hyperlink w:tooltip="#_TOC_250014" w:anchor="_TOC_250014" w:history="1">
            <w:r>
              <w:t xml:space="preserve">–</w:t>
            </w:r>
            <w:r>
              <w:rPr>
                <w:spacing w:val="-1"/>
              </w:rPr>
              <w:t xml:space="preserve"> </w:t>
            </w:r>
            <w:r>
              <w:rPr>
                <w:spacing w:val="-2"/>
              </w:rPr>
              <w:t xml:space="preserve">Déplacements</w:t>
            </w:r>
            <w:r>
              <w:tab/>
            </w:r>
            <w:r>
              <w:rPr>
                <w:rFonts w:ascii="Arial MT" w:hAnsi="Arial MT"/>
                <w:i w:val="0"/>
                <w:spacing w:val="-7"/>
              </w:rPr>
              <w:t xml:space="preserve">11</w:t>
            </w:r>
          </w:hyperlink>
          <w:r/>
          <w:r/>
        </w:p>
        <w:p>
          <w:pPr>
            <w:pStyle w:val="814"/>
            <w:numPr>
              <w:ilvl w:val="1"/>
              <w:numId w:val="20"/>
            </w:numPr>
            <w:ind w:left="627" w:hanging="308"/>
            <w:spacing w:before="102"/>
            <w:tabs>
              <w:tab w:val="left" w:pos="627" w:leader="none"/>
              <w:tab w:val="left" w:pos="8839" w:leader="dot"/>
            </w:tabs>
            <w:rPr>
              <w:rFonts w:ascii="Arial MT" w:hAnsi="Arial MT"/>
              <w:i w:val="0"/>
            </w:rPr>
          </w:pPr>
          <w:r/>
          <w:hyperlink w:tooltip="#_TOC_250013" w:anchor="_TOC_250013" w:history="1">
            <w:r>
              <w:t xml:space="preserve">–</w:t>
            </w:r>
            <w:r>
              <w:rPr>
                <w:spacing w:val="25"/>
              </w:rPr>
              <w:t xml:space="preserve"> </w:t>
            </w:r>
            <w:r>
              <w:t xml:space="preserve">Développement</w:t>
            </w:r>
            <w:r>
              <w:rPr>
                <w:spacing w:val="29"/>
              </w:rPr>
              <w:t xml:space="preserve"> </w:t>
            </w:r>
            <w:r>
              <w:t xml:space="preserve">personnel</w:t>
            </w:r>
            <w:r>
              <w:rPr>
                <w:spacing w:val="19"/>
              </w:rPr>
              <w:t xml:space="preserve"> </w:t>
            </w:r>
            <w:r>
              <w:t xml:space="preserve">et</w:t>
            </w:r>
            <w:r>
              <w:rPr>
                <w:spacing w:val="21"/>
              </w:rPr>
              <w:t xml:space="preserve"> </w:t>
            </w:r>
            <w:r>
              <w:t xml:space="preserve">reconnaissance</w:t>
            </w:r>
            <w:r>
              <w:rPr>
                <w:spacing w:val="23"/>
              </w:rPr>
              <w:t xml:space="preserve"> </w:t>
            </w:r>
            <w:r>
              <w:t xml:space="preserve">des</w:t>
            </w:r>
            <w:r>
              <w:rPr>
                <w:spacing w:val="20"/>
              </w:rPr>
              <w:t xml:space="preserve"> </w:t>
            </w:r>
            <w:r>
              <w:rPr>
                <w:spacing w:val="-2"/>
              </w:rPr>
              <w:t xml:space="preserve">salariés</w:t>
            </w:r>
            <w:r>
              <w:tab/>
            </w:r>
            <w:r>
              <w:rPr>
                <w:rFonts w:ascii="Arial MT" w:hAnsi="Arial MT"/>
                <w:i w:val="0"/>
                <w:spacing w:val="-5"/>
              </w:rPr>
              <w:t xml:space="preserve">11</w:t>
            </w:r>
          </w:hyperlink>
          <w:r/>
          <w:r/>
        </w:p>
        <w:p>
          <w:pPr>
            <w:pStyle w:val="814"/>
            <w:numPr>
              <w:ilvl w:val="1"/>
              <w:numId w:val="20"/>
            </w:numPr>
            <w:ind w:left="732" w:hanging="413"/>
            <w:tabs>
              <w:tab w:val="left" w:pos="732" w:leader="none"/>
              <w:tab w:val="left" w:pos="8839" w:leader="dot"/>
            </w:tabs>
            <w:rPr>
              <w:rFonts w:ascii="Arial MT" w:hAnsi="Arial MT"/>
              <w:i w:val="0"/>
            </w:rPr>
          </w:pPr>
          <w:r/>
          <w:hyperlink w:tooltip="#_TOC_250012" w:anchor="_TOC_250012" w:history="1">
            <w:r>
              <w:t xml:space="preserve">–</w:t>
            </w:r>
            <w:r>
              <w:rPr>
                <w:spacing w:val="-8"/>
              </w:rPr>
              <w:t xml:space="preserve"> </w:t>
            </w:r>
            <w:r>
              <w:t xml:space="preserve">Bilan</w:t>
            </w:r>
            <w:r>
              <w:rPr>
                <w:spacing w:val="-6"/>
              </w:rPr>
              <w:t xml:space="preserve"> </w:t>
            </w:r>
            <w:r>
              <w:t xml:space="preserve">de</w:t>
            </w:r>
            <w:r>
              <w:rPr>
                <w:spacing w:val="-5"/>
              </w:rPr>
              <w:t xml:space="preserve"> </w:t>
            </w:r>
            <w:r>
              <w:t xml:space="preserve">compétences</w:t>
            </w:r>
            <w:r>
              <w:rPr>
                <w:spacing w:val="-8"/>
              </w:rPr>
              <w:t xml:space="preserve"> </w:t>
            </w:r>
            <w:r>
              <w:t xml:space="preserve">à</w:t>
            </w:r>
            <w:r>
              <w:rPr>
                <w:spacing w:val="-7"/>
              </w:rPr>
              <w:t xml:space="preserve"> </w:t>
            </w:r>
            <w:r>
              <w:t xml:space="preserve">des</w:t>
            </w:r>
            <w:r>
              <w:rPr>
                <w:spacing w:val="-8"/>
              </w:rPr>
              <w:t xml:space="preserve"> </w:t>
            </w:r>
            <w:r>
              <w:t xml:space="preserve">moments</w:t>
            </w:r>
            <w:r>
              <w:rPr>
                <w:spacing w:val="-7"/>
              </w:rPr>
              <w:t xml:space="preserve"> </w:t>
            </w:r>
            <w:r>
              <w:t xml:space="preserve">clefs</w:t>
            </w:r>
            <w:r>
              <w:rPr>
                <w:spacing w:val="-8"/>
              </w:rPr>
              <w:t xml:space="preserve"> </w:t>
            </w:r>
            <w:r>
              <w:t xml:space="preserve">de</w:t>
            </w:r>
            <w:r>
              <w:rPr>
                <w:spacing w:val="-6"/>
              </w:rPr>
              <w:t xml:space="preserve"> </w:t>
            </w:r>
            <w:r>
              <w:t xml:space="preserve">la</w:t>
            </w:r>
            <w:r>
              <w:rPr>
                <w:spacing w:val="-5"/>
              </w:rPr>
              <w:t xml:space="preserve"> </w:t>
            </w:r>
            <w:r>
              <w:t xml:space="preserve">vie</w:t>
            </w:r>
            <w:r>
              <w:rPr>
                <w:spacing w:val="-8"/>
              </w:rPr>
              <w:t xml:space="preserve"> </w:t>
            </w:r>
            <w:r>
              <w:rPr>
                <w:spacing w:val="-2"/>
              </w:rPr>
              <w:t xml:space="preserve">professionnelle</w:t>
            </w:r>
            <w:r>
              <w:tab/>
            </w:r>
            <w:r>
              <w:rPr>
                <w:rFonts w:ascii="Arial MT" w:hAnsi="Arial MT"/>
                <w:i w:val="0"/>
                <w:spacing w:val="-5"/>
              </w:rPr>
              <w:t xml:space="preserve">11</w:t>
            </w:r>
          </w:hyperlink>
          <w:r/>
          <w:r/>
        </w:p>
        <w:p>
          <w:pPr>
            <w:pStyle w:val="814"/>
            <w:numPr>
              <w:ilvl w:val="1"/>
              <w:numId w:val="20"/>
            </w:numPr>
            <w:ind w:left="732" w:hanging="413"/>
            <w:spacing w:before="103"/>
            <w:tabs>
              <w:tab w:val="left" w:pos="732" w:leader="none"/>
              <w:tab w:val="left" w:pos="8839" w:leader="dot"/>
            </w:tabs>
            <w:rPr>
              <w:rFonts w:ascii="Arial MT" w:hAnsi="Arial MT"/>
              <w:i w:val="0"/>
            </w:rPr>
          </w:pPr>
          <w:r/>
          <w:hyperlink w:tooltip="#_TOC_250011" w:anchor="_TOC_250011" w:history="1">
            <w:r>
              <w:t xml:space="preserve">–</w:t>
            </w:r>
            <w:r>
              <w:rPr>
                <w:spacing w:val="-9"/>
              </w:rPr>
              <w:t xml:space="preserve"> </w:t>
            </w:r>
            <w:r>
              <w:t xml:space="preserve">Convivialité</w:t>
            </w:r>
            <w:r>
              <w:rPr>
                <w:spacing w:val="-9"/>
              </w:rPr>
              <w:t xml:space="preserve"> </w:t>
            </w:r>
            <w:r>
              <w:t xml:space="preserve">appliquée</w:t>
            </w:r>
            <w:r>
              <w:rPr>
                <w:spacing w:val="-8"/>
              </w:rPr>
              <w:t xml:space="preserve"> </w:t>
            </w:r>
            <w:r>
              <w:t xml:space="preserve">au</w:t>
            </w:r>
            <w:r>
              <w:rPr>
                <w:spacing w:val="-9"/>
              </w:rPr>
              <w:t xml:space="preserve"> </w:t>
            </w:r>
            <w:r>
              <w:t xml:space="preserve">sein</w:t>
            </w:r>
            <w:r>
              <w:rPr>
                <w:spacing w:val="-7"/>
              </w:rPr>
              <w:t xml:space="preserve"> </w:t>
            </w:r>
            <w:r>
              <w:t xml:space="preserve">de</w:t>
            </w:r>
            <w:r>
              <w:rPr>
                <w:spacing w:val="-7"/>
              </w:rPr>
              <w:t xml:space="preserve"> </w:t>
            </w:r>
            <w:r>
              <w:rPr>
                <w:spacing w:val="-2"/>
              </w:rPr>
              <w:t xml:space="preserve">l’entreprise</w:t>
            </w:r>
            <w:r>
              <w:tab/>
            </w:r>
            <w:r>
              <w:rPr>
                <w:rFonts w:ascii="Arial MT" w:hAnsi="Arial MT"/>
                <w:i w:val="0"/>
                <w:spacing w:val="-7"/>
              </w:rPr>
              <w:t xml:space="preserve">12</w:t>
            </w:r>
          </w:hyperlink>
          <w:r/>
          <w:r/>
        </w:p>
        <w:p>
          <w:pPr>
            <w:pStyle w:val="814"/>
            <w:numPr>
              <w:ilvl w:val="1"/>
              <w:numId w:val="20"/>
            </w:numPr>
            <w:ind w:left="732" w:hanging="413"/>
            <w:spacing w:before="103"/>
            <w:tabs>
              <w:tab w:val="left" w:pos="732" w:leader="none"/>
              <w:tab w:val="left" w:pos="8839" w:leader="dot"/>
            </w:tabs>
            <w:rPr>
              <w:rFonts w:ascii="Arial MT" w:hAnsi="Arial MT"/>
              <w:i w:val="0"/>
            </w:rPr>
          </w:pPr>
          <w:r/>
          <w:hyperlink w:tooltip="#_TOC_250010" w:anchor="_TOC_250010" w:history="1">
            <w:r>
              <w:t xml:space="preserve">–</w:t>
            </w:r>
            <w:r>
              <w:rPr>
                <w:spacing w:val="-9"/>
              </w:rPr>
              <w:t xml:space="preserve"> </w:t>
            </w:r>
            <w:r>
              <w:t xml:space="preserve">Sensibilisation</w:t>
            </w:r>
            <w:r>
              <w:rPr>
                <w:spacing w:val="-9"/>
              </w:rPr>
              <w:t xml:space="preserve"> </w:t>
            </w:r>
            <w:r>
              <w:t xml:space="preserve">à</w:t>
            </w:r>
            <w:r>
              <w:rPr>
                <w:spacing w:val="-7"/>
              </w:rPr>
              <w:t xml:space="preserve"> </w:t>
            </w:r>
            <w:r>
              <w:rPr>
                <w:spacing w:val="-2"/>
              </w:rPr>
              <w:t xml:space="preserve">l’environnement</w:t>
            </w:r>
            <w:r>
              <w:tab/>
            </w:r>
            <w:r>
              <w:rPr>
                <w:rFonts w:ascii="Arial MT" w:hAnsi="Arial MT"/>
                <w:i w:val="0"/>
                <w:spacing w:val="-7"/>
              </w:rPr>
              <w:t xml:space="preserve">12</w:t>
            </w:r>
          </w:hyperlink>
          <w:r/>
          <w:r/>
        </w:p>
        <w:p>
          <w:pPr>
            <w:pStyle w:val="813"/>
            <w:spacing w:before="318"/>
            <w:tabs>
              <w:tab w:val="left" w:pos="8839" w:leader="dot"/>
            </w:tabs>
            <w:rPr>
              <w:rFonts w:ascii="Arial MT" w:hAnsi="Arial MT"/>
              <w:b w:val="0"/>
            </w:rPr>
          </w:pPr>
          <w:r/>
          <w:hyperlink w:tooltip="#_TOC_250009" w:anchor="_TOC_250009" w:history="1">
            <w:r>
              <w:t xml:space="preserve">ARTICLE</w:t>
            </w:r>
            <w:r>
              <w:rPr>
                <w:spacing w:val="-8"/>
              </w:rPr>
              <w:t xml:space="preserve"> </w:t>
            </w:r>
            <w:r>
              <w:t xml:space="preserve">5</w:t>
            </w:r>
            <w:r>
              <w:rPr>
                <w:spacing w:val="-12"/>
              </w:rPr>
              <w:t xml:space="preserve"> </w:t>
            </w:r>
            <w:r>
              <w:t xml:space="preserve">–</w:t>
            </w:r>
            <w:r>
              <w:rPr>
                <w:spacing w:val="-9"/>
              </w:rPr>
              <w:t xml:space="preserve"> </w:t>
            </w:r>
            <w:r>
              <w:t xml:space="preserve">INDICATEURS</w:t>
            </w:r>
            <w:r>
              <w:rPr>
                <w:spacing w:val="-10"/>
              </w:rPr>
              <w:t xml:space="preserve"> </w:t>
            </w:r>
            <w:r>
              <w:t xml:space="preserve">DE</w:t>
            </w:r>
            <w:r>
              <w:rPr>
                <w:spacing w:val="-11"/>
              </w:rPr>
              <w:t xml:space="preserve"> </w:t>
            </w:r>
            <w:r>
              <w:rPr>
                <w:spacing w:val="-4"/>
              </w:rPr>
              <w:t xml:space="preserve">SUIVI</w:t>
            </w:r>
            <w:r>
              <w:tab/>
            </w:r>
            <w:r>
              <w:rPr>
                <w:rFonts w:ascii="Arial MT" w:hAnsi="Arial MT"/>
                <w:b w:val="0"/>
                <w:spacing w:val="-7"/>
              </w:rPr>
              <w:t xml:space="preserve">12</w:t>
            </w:r>
          </w:hyperlink>
          <w:r/>
          <w:r/>
        </w:p>
        <w:p>
          <w:pPr>
            <w:pStyle w:val="814"/>
            <w:numPr>
              <w:ilvl w:val="1"/>
              <w:numId w:val="19"/>
            </w:numPr>
            <w:ind w:left="679" w:hanging="360"/>
            <w:tabs>
              <w:tab w:val="left" w:pos="679" w:leader="none"/>
              <w:tab w:val="left" w:pos="8839" w:leader="dot"/>
            </w:tabs>
            <w:rPr>
              <w:rFonts w:ascii="Arial MT" w:hAnsi="Arial MT"/>
              <w:i w:val="0"/>
            </w:rPr>
          </w:pPr>
          <w:r/>
          <w:hyperlink w:tooltip="#_TOC_250008" w:anchor="_TOC_250008" w:history="1">
            <w:r>
              <w:t xml:space="preserve">Indicateurs</w:t>
            </w:r>
            <w:r>
              <w:rPr>
                <w:spacing w:val="-11"/>
              </w:rPr>
              <w:t xml:space="preserve"> </w:t>
            </w:r>
            <w:r>
              <w:t xml:space="preserve">de</w:t>
            </w:r>
            <w:r>
              <w:rPr>
                <w:spacing w:val="-7"/>
              </w:rPr>
              <w:t xml:space="preserve"> </w:t>
            </w:r>
            <w:r>
              <w:t xml:space="preserve">suivi</w:t>
            </w:r>
            <w:r>
              <w:rPr>
                <w:spacing w:val="-8"/>
              </w:rPr>
              <w:t xml:space="preserve"> </w:t>
            </w:r>
            <w:r>
              <w:t xml:space="preserve">relatifs</w:t>
            </w:r>
            <w:r>
              <w:rPr>
                <w:spacing w:val="-9"/>
              </w:rPr>
              <w:t xml:space="preserve"> </w:t>
            </w:r>
            <w:r>
              <w:t xml:space="preserve">à</w:t>
            </w:r>
            <w:r>
              <w:rPr>
                <w:spacing w:val="-8"/>
              </w:rPr>
              <w:t xml:space="preserve"> </w:t>
            </w:r>
            <w:r>
              <w:rPr>
                <w:spacing w:val="-2"/>
              </w:rPr>
              <w:t xml:space="preserve">l’embauche</w:t>
            </w:r>
            <w:r>
              <w:tab/>
            </w:r>
            <w:r>
              <w:rPr>
                <w:rFonts w:ascii="Arial MT" w:hAnsi="Arial MT"/>
                <w:i w:val="0"/>
                <w:spacing w:val="-7"/>
              </w:rPr>
              <w:t xml:space="preserve">12</w:t>
            </w:r>
          </w:hyperlink>
          <w:r/>
          <w:r/>
        </w:p>
        <w:p>
          <w:pPr>
            <w:pStyle w:val="814"/>
            <w:numPr>
              <w:ilvl w:val="1"/>
              <w:numId w:val="19"/>
            </w:numPr>
            <w:ind w:left="679" w:hanging="360"/>
            <w:spacing w:before="103"/>
            <w:tabs>
              <w:tab w:val="left" w:pos="679" w:leader="none"/>
              <w:tab w:val="left" w:pos="8839" w:leader="dot"/>
            </w:tabs>
            <w:rPr>
              <w:rFonts w:ascii="Arial MT" w:hAnsi="Arial MT"/>
              <w:i w:val="0"/>
            </w:rPr>
          </w:pPr>
          <w:r/>
          <w:hyperlink w:tooltip="#_TOC_250007" w:anchor="_TOC_250007" w:history="1">
            <w:r>
              <w:t xml:space="preserve">Indicateurs</w:t>
            </w:r>
            <w:r>
              <w:rPr>
                <w:spacing w:val="-11"/>
              </w:rPr>
              <w:t xml:space="preserve"> </w:t>
            </w:r>
            <w:r>
              <w:t xml:space="preserve">de</w:t>
            </w:r>
            <w:r>
              <w:rPr>
                <w:spacing w:val="-7"/>
              </w:rPr>
              <w:t xml:space="preserve"> </w:t>
            </w:r>
            <w:r>
              <w:t xml:space="preserve">suivi</w:t>
            </w:r>
            <w:r>
              <w:rPr>
                <w:spacing w:val="-9"/>
              </w:rPr>
              <w:t xml:space="preserve"> </w:t>
            </w:r>
            <w:r>
              <w:t xml:space="preserve">relatifs</w:t>
            </w:r>
            <w:r>
              <w:rPr>
                <w:spacing w:val="-9"/>
              </w:rPr>
              <w:t xml:space="preserve"> </w:t>
            </w:r>
            <w:r>
              <w:t xml:space="preserve">à</w:t>
            </w:r>
            <w:r>
              <w:rPr>
                <w:spacing w:val="-9"/>
              </w:rPr>
              <w:t xml:space="preserve"> </w:t>
            </w:r>
            <w:r>
              <w:t xml:space="preserve">la</w:t>
            </w:r>
            <w:r>
              <w:rPr>
                <w:spacing w:val="-7"/>
              </w:rPr>
              <w:t xml:space="preserve"> </w:t>
            </w:r>
            <w:r>
              <w:t xml:space="preserve">promotion</w:t>
            </w:r>
            <w:r>
              <w:rPr>
                <w:spacing w:val="-8"/>
              </w:rPr>
              <w:t xml:space="preserve"> </w:t>
            </w:r>
            <w:r>
              <w:t xml:space="preserve">et</w:t>
            </w:r>
            <w:r>
              <w:rPr>
                <w:spacing w:val="-9"/>
              </w:rPr>
              <w:t xml:space="preserve"> </w:t>
            </w:r>
            <w:r>
              <w:t xml:space="preserve">formation</w:t>
            </w:r>
            <w:r>
              <w:rPr>
                <w:spacing w:val="-9"/>
              </w:rPr>
              <w:t xml:space="preserve"> </w:t>
            </w:r>
            <w:r>
              <w:rPr>
                <w:spacing w:val="-2"/>
              </w:rPr>
              <w:t xml:space="preserve">professionnelle</w:t>
            </w:r>
            <w:r>
              <w:tab/>
            </w:r>
            <w:r>
              <w:rPr>
                <w:rFonts w:ascii="Arial MT" w:hAnsi="Arial MT"/>
                <w:i w:val="0"/>
                <w:spacing w:val="-5"/>
              </w:rPr>
              <w:t xml:space="preserve">12</w:t>
            </w:r>
          </w:hyperlink>
          <w:r/>
          <w:r/>
        </w:p>
        <w:p>
          <w:pPr>
            <w:pStyle w:val="814"/>
            <w:numPr>
              <w:ilvl w:val="1"/>
              <w:numId w:val="18"/>
            </w:numPr>
            <w:ind w:left="627" w:hanging="308"/>
            <w:tabs>
              <w:tab w:val="left" w:pos="627" w:leader="none"/>
              <w:tab w:val="left" w:pos="8839" w:leader="dot"/>
            </w:tabs>
            <w:rPr>
              <w:rFonts w:ascii="Arial MT" w:hAnsi="Arial MT"/>
              <w:i w:val="0"/>
            </w:rPr>
          </w:pPr>
          <w:r/>
          <w:hyperlink w:tooltip="#_TOC_250006" w:anchor="_TOC_250006" w:history="1">
            <w:r>
              <w:t xml:space="preserve">Indicateurs</w:t>
            </w:r>
            <w:r>
              <w:rPr>
                <w:spacing w:val="-10"/>
              </w:rPr>
              <w:t xml:space="preserve"> </w:t>
            </w:r>
            <w:r>
              <w:t xml:space="preserve">de</w:t>
            </w:r>
            <w:r>
              <w:rPr>
                <w:spacing w:val="-11"/>
              </w:rPr>
              <w:t xml:space="preserve"> </w:t>
            </w:r>
            <w:r>
              <w:t xml:space="preserve">suivi</w:t>
            </w:r>
            <w:r>
              <w:rPr>
                <w:spacing w:val="-8"/>
              </w:rPr>
              <w:t xml:space="preserve"> </w:t>
            </w:r>
            <w:r>
              <w:t xml:space="preserve">relatifs</w:t>
            </w:r>
            <w:r>
              <w:rPr>
                <w:spacing w:val="-8"/>
              </w:rPr>
              <w:t xml:space="preserve"> </w:t>
            </w:r>
            <w:r>
              <w:t xml:space="preserve">à</w:t>
            </w:r>
            <w:r>
              <w:rPr>
                <w:spacing w:val="-6"/>
              </w:rPr>
              <w:t xml:space="preserve"> </w:t>
            </w:r>
            <w:r>
              <w:t xml:space="preserve">la</w:t>
            </w:r>
            <w:r>
              <w:rPr>
                <w:spacing w:val="-8"/>
              </w:rPr>
              <w:t xml:space="preserve"> </w:t>
            </w:r>
            <w:r>
              <w:t xml:space="preserve">formation</w:t>
            </w:r>
            <w:r>
              <w:rPr>
                <w:spacing w:val="-8"/>
              </w:rPr>
              <w:t xml:space="preserve"> </w:t>
            </w:r>
            <w:r>
              <w:rPr>
                <w:spacing w:val="-2"/>
              </w:rPr>
              <w:t xml:space="preserve">professionnelle</w:t>
            </w:r>
            <w:r>
              <w:tab/>
            </w:r>
            <w:r>
              <w:rPr>
                <w:rFonts w:ascii="Arial MT" w:hAnsi="Arial MT"/>
                <w:i w:val="0"/>
                <w:spacing w:val="-7"/>
              </w:rPr>
              <w:t xml:space="preserve">13</w:t>
            </w:r>
          </w:hyperlink>
          <w:r/>
          <w:r/>
        </w:p>
        <w:p>
          <w:pPr>
            <w:pStyle w:val="814"/>
            <w:numPr>
              <w:ilvl w:val="1"/>
              <w:numId w:val="17"/>
            </w:numPr>
            <w:ind w:left="679" w:hanging="360"/>
            <w:spacing w:before="100"/>
            <w:tabs>
              <w:tab w:val="left" w:pos="679" w:leader="none"/>
              <w:tab w:val="left" w:pos="8839" w:leader="dot"/>
            </w:tabs>
            <w:rPr>
              <w:rFonts w:ascii="Arial MT" w:hAnsi="Arial MT"/>
              <w:i w:val="0"/>
            </w:rPr>
          </w:pPr>
          <w:r/>
          <w:hyperlink w:tooltip="#_TOC_250005" w:anchor="_TOC_250005" w:history="1">
            <w:r>
              <w:t xml:space="preserve">Indicateurs</w:t>
            </w:r>
            <w:r>
              <w:rPr>
                <w:spacing w:val="-10"/>
              </w:rPr>
              <w:t xml:space="preserve"> </w:t>
            </w:r>
            <w:r>
              <w:t xml:space="preserve">de</w:t>
            </w:r>
            <w:r>
              <w:rPr>
                <w:spacing w:val="-6"/>
              </w:rPr>
              <w:t xml:space="preserve"> </w:t>
            </w:r>
            <w:r>
              <w:t xml:space="preserve">suivi</w:t>
            </w:r>
            <w:r>
              <w:rPr>
                <w:spacing w:val="-8"/>
              </w:rPr>
              <w:t xml:space="preserve"> </w:t>
            </w:r>
            <w:r>
              <w:t xml:space="preserve">relatifs</w:t>
            </w:r>
            <w:r>
              <w:rPr>
                <w:spacing w:val="-8"/>
              </w:rPr>
              <w:t xml:space="preserve"> </w:t>
            </w:r>
            <w:r>
              <w:t xml:space="preserve">à</w:t>
            </w:r>
            <w:r>
              <w:rPr>
                <w:spacing w:val="-8"/>
              </w:rPr>
              <w:t xml:space="preserve"> </w:t>
            </w:r>
            <w:r>
              <w:t xml:space="preserve">la</w:t>
            </w:r>
            <w:r>
              <w:rPr>
                <w:spacing w:val="-6"/>
              </w:rPr>
              <w:t xml:space="preserve"> </w:t>
            </w:r>
            <w:r>
              <w:rPr>
                <w:spacing w:val="-2"/>
              </w:rPr>
              <w:t xml:space="preserve">rémunération</w:t>
            </w:r>
            <w:r>
              <w:tab/>
            </w:r>
            <w:r>
              <w:rPr>
                <w:rFonts w:ascii="Arial MT" w:hAnsi="Arial MT"/>
                <w:i w:val="0"/>
                <w:spacing w:val="-7"/>
              </w:rPr>
              <w:t xml:space="preserve">13</w:t>
            </w:r>
          </w:hyperlink>
          <w:r/>
          <w:r/>
        </w:p>
        <w:p>
          <w:pPr>
            <w:pStyle w:val="812"/>
            <w:ind w:right="138"/>
            <w:tabs>
              <w:tab w:val="left" w:pos="8707" w:leader="dot"/>
            </w:tabs>
            <w:rPr>
              <w:rFonts w:ascii="Arial MT" w:hAnsi="Arial MT"/>
              <w:b w:val="0"/>
            </w:rPr>
          </w:pPr>
          <w:r/>
          <w:hyperlink w:tooltip="#_TOC_250004" w:anchor="_TOC_250004" w:history="1">
            <w:r>
              <w:t xml:space="preserve">ARTICLE</w:t>
            </w:r>
            <w:r>
              <w:rPr>
                <w:spacing w:val="-7"/>
              </w:rPr>
              <w:t xml:space="preserve"> </w:t>
            </w:r>
            <w:r>
              <w:t xml:space="preserve">6</w:t>
            </w:r>
            <w:r>
              <w:rPr>
                <w:spacing w:val="-11"/>
              </w:rPr>
              <w:t xml:space="preserve"> </w:t>
            </w:r>
            <w:r>
              <w:t xml:space="preserve">–</w:t>
            </w:r>
            <w:r>
              <w:rPr>
                <w:spacing w:val="-8"/>
              </w:rPr>
              <w:t xml:space="preserve"> </w:t>
            </w:r>
            <w:r>
              <w:t xml:space="preserve">DUREE</w:t>
            </w:r>
            <w:r>
              <w:rPr>
                <w:spacing w:val="-9"/>
              </w:rPr>
              <w:t xml:space="preserve"> </w:t>
            </w:r>
            <w:r>
              <w:t xml:space="preserve">ET</w:t>
            </w:r>
            <w:r>
              <w:rPr>
                <w:spacing w:val="-10"/>
              </w:rPr>
              <w:t xml:space="preserve"> </w:t>
            </w:r>
            <w:r>
              <w:t xml:space="preserve">ENTREE</w:t>
            </w:r>
            <w:r>
              <w:rPr>
                <w:spacing w:val="-8"/>
              </w:rPr>
              <w:t xml:space="preserve"> </w:t>
            </w:r>
            <w:r>
              <w:t xml:space="preserve">EN</w:t>
            </w:r>
            <w:r>
              <w:rPr>
                <w:spacing w:val="-7"/>
              </w:rPr>
              <w:t xml:space="preserve"> </w:t>
            </w:r>
            <w:r>
              <w:t xml:space="preserve">VIGUEUR</w:t>
            </w:r>
            <w:r>
              <w:rPr>
                <w:spacing w:val="-7"/>
              </w:rPr>
              <w:t xml:space="preserve"> </w:t>
            </w:r>
            <w:r>
              <w:t xml:space="preserve">DE</w:t>
            </w:r>
            <w:r>
              <w:rPr>
                <w:spacing w:val="-9"/>
              </w:rPr>
              <w:t xml:space="preserve"> </w:t>
            </w:r>
            <w:r>
              <w:rPr>
                <w:spacing w:val="-2"/>
              </w:rPr>
              <w:t xml:space="preserve">L’ACCORD</w:t>
            </w:r>
            <w:r>
              <w:tab/>
            </w:r>
            <w:r>
              <w:rPr>
                <w:rFonts w:ascii="Arial MT" w:hAnsi="Arial MT"/>
                <w:b w:val="0"/>
                <w:spacing w:val="-5"/>
              </w:rPr>
              <w:t xml:space="preserve">13</w:t>
            </w:r>
          </w:hyperlink>
          <w:r/>
          <w:r/>
        </w:p>
        <w:p>
          <w:pPr>
            <w:pStyle w:val="814"/>
            <w:numPr>
              <w:ilvl w:val="1"/>
              <w:numId w:val="16"/>
            </w:numPr>
            <w:ind w:left="627" w:hanging="308"/>
            <w:tabs>
              <w:tab w:val="left" w:pos="627" w:leader="none"/>
              <w:tab w:val="left" w:pos="8839" w:leader="dot"/>
            </w:tabs>
            <w:rPr>
              <w:rFonts w:ascii="Arial MT" w:hAnsi="Arial MT"/>
              <w:i w:val="0"/>
            </w:rPr>
          </w:pPr>
          <w:r/>
          <w:hyperlink w:tooltip="#_TOC_250003" w:anchor="_TOC_250003" w:history="1">
            <w:r>
              <w:t xml:space="preserve">Durée</w:t>
            </w:r>
            <w:r>
              <w:rPr>
                <w:spacing w:val="-6"/>
              </w:rPr>
              <w:t xml:space="preserve"> </w:t>
            </w:r>
            <w:r>
              <w:t xml:space="preserve">de</w:t>
            </w:r>
            <w:r>
              <w:rPr>
                <w:spacing w:val="-4"/>
              </w:rPr>
              <w:t xml:space="preserve"> </w:t>
            </w:r>
            <w:r>
              <w:rPr>
                <w:spacing w:val="-2"/>
              </w:rPr>
              <w:t xml:space="preserve">l’accord</w:t>
            </w:r>
            <w:r>
              <w:tab/>
            </w:r>
            <w:r>
              <w:rPr>
                <w:rFonts w:ascii="Arial MT" w:hAnsi="Arial MT"/>
                <w:i w:val="0"/>
                <w:spacing w:val="-7"/>
              </w:rPr>
              <w:t xml:space="preserve">13</w:t>
            </w:r>
          </w:hyperlink>
          <w:r/>
          <w:r/>
        </w:p>
        <w:p>
          <w:pPr>
            <w:pStyle w:val="814"/>
            <w:numPr>
              <w:ilvl w:val="1"/>
              <w:numId w:val="16"/>
            </w:numPr>
            <w:spacing w:before="102"/>
            <w:tabs>
              <w:tab w:val="left" w:pos="629" w:leader="none"/>
              <w:tab w:val="left" w:pos="8839" w:leader="dot"/>
            </w:tabs>
            <w:rPr>
              <w:rFonts w:ascii="Arial MT" w:hAnsi="Arial MT"/>
              <w:i w:val="0"/>
            </w:rPr>
          </w:pPr>
          <w:r/>
          <w:hyperlink w:tooltip="#_TOC_250002" w:anchor="_TOC_250002" w:history="1">
            <w:r>
              <w:rPr>
                <w:spacing w:val="-2"/>
              </w:rPr>
              <w:t xml:space="preserve">Adhésion</w:t>
            </w:r>
            <w:r>
              <w:tab/>
            </w:r>
            <w:r>
              <w:rPr>
                <w:rFonts w:ascii="Arial MT" w:hAnsi="Arial MT"/>
                <w:i w:val="0"/>
                <w:spacing w:val="-7"/>
              </w:rPr>
              <w:t xml:space="preserve">13</w:t>
            </w:r>
          </w:hyperlink>
          <w:r/>
          <w:r/>
        </w:p>
        <w:p>
          <w:pPr>
            <w:pStyle w:val="813"/>
            <w:spacing w:before="321"/>
            <w:tabs>
              <w:tab w:val="left" w:pos="8839" w:leader="dot"/>
            </w:tabs>
            <w:rPr>
              <w:rFonts w:ascii="Arial MT" w:hAnsi="Arial MT"/>
              <w:b w:val="0"/>
            </w:rPr>
          </w:pPr>
          <w:r/>
          <w:hyperlink w:tooltip="#_TOC_250001" w:anchor="_TOC_250001" w:history="1">
            <w:r>
              <w:t xml:space="preserve">ARTICLE</w:t>
            </w:r>
            <w:r>
              <w:rPr>
                <w:spacing w:val="-7"/>
              </w:rPr>
              <w:t xml:space="preserve"> </w:t>
            </w:r>
            <w:r>
              <w:t xml:space="preserve">7</w:t>
            </w:r>
            <w:r>
              <w:rPr>
                <w:spacing w:val="-11"/>
              </w:rPr>
              <w:t xml:space="preserve"> </w:t>
            </w:r>
            <w:r>
              <w:t xml:space="preserve">:</w:t>
            </w:r>
            <w:r>
              <w:rPr>
                <w:spacing w:val="-6"/>
              </w:rPr>
              <w:t xml:space="preserve"> </w:t>
            </w:r>
            <w:r>
              <w:t xml:space="preserve">MODALITES</w:t>
            </w:r>
            <w:r>
              <w:rPr>
                <w:spacing w:val="-6"/>
              </w:rPr>
              <w:t xml:space="preserve"> </w:t>
            </w:r>
            <w:r>
              <w:t xml:space="preserve">DE</w:t>
            </w:r>
            <w:r>
              <w:rPr>
                <w:spacing w:val="-9"/>
              </w:rPr>
              <w:t xml:space="preserve"> </w:t>
            </w:r>
            <w:r>
              <w:t xml:space="preserve">SUIVI</w:t>
            </w:r>
            <w:r>
              <w:rPr>
                <w:spacing w:val="-8"/>
              </w:rPr>
              <w:t xml:space="preserve"> </w:t>
            </w:r>
            <w:r>
              <w:t xml:space="preserve">DE</w:t>
            </w:r>
            <w:r>
              <w:rPr>
                <w:spacing w:val="-10"/>
              </w:rPr>
              <w:t xml:space="preserve"> </w:t>
            </w:r>
            <w:r>
              <w:rPr>
                <w:spacing w:val="-2"/>
              </w:rPr>
              <w:t xml:space="preserve">L’ACCORD</w:t>
            </w:r>
            <w:r>
              <w:tab/>
            </w:r>
            <w:r>
              <w:rPr>
                <w:rFonts w:ascii="Arial MT" w:hAnsi="Arial MT"/>
                <w:b w:val="0"/>
                <w:spacing w:val="-7"/>
              </w:rPr>
              <w:t xml:space="preserve">13</w:t>
            </w:r>
          </w:hyperlink>
          <w:r/>
          <w:r/>
        </w:p>
        <w:p>
          <w:pPr>
            <w:pStyle w:val="813"/>
            <w:tabs>
              <w:tab w:val="left" w:pos="8839" w:leader="dot"/>
            </w:tabs>
            <w:rPr>
              <w:rFonts w:ascii="Arial MT" w:hAnsi="Arial MT"/>
              <w:b w:val="0"/>
            </w:rPr>
          </w:pPr>
          <w:r/>
          <w:hyperlink w:tooltip="#_TOC_250000" w:anchor="_TOC_250000" w:history="1">
            <w:r>
              <w:t xml:space="preserve">ARTICLE</w:t>
            </w:r>
            <w:r>
              <w:rPr>
                <w:spacing w:val="-6"/>
              </w:rPr>
              <w:t xml:space="preserve"> </w:t>
            </w:r>
            <w:r>
              <w:t xml:space="preserve">8</w:t>
            </w:r>
            <w:r>
              <w:rPr>
                <w:spacing w:val="-10"/>
              </w:rPr>
              <w:t xml:space="preserve"> </w:t>
            </w:r>
            <w:r>
              <w:t xml:space="preserve">–</w:t>
            </w:r>
            <w:r>
              <w:rPr>
                <w:spacing w:val="-8"/>
              </w:rPr>
              <w:t xml:space="preserve"> </w:t>
            </w:r>
            <w:r>
              <w:t xml:space="preserve">DEPÔT</w:t>
            </w:r>
            <w:r>
              <w:rPr>
                <w:spacing w:val="-7"/>
              </w:rPr>
              <w:t xml:space="preserve"> </w:t>
            </w:r>
            <w:r>
              <w:t xml:space="preserve">LEGAL</w:t>
            </w:r>
            <w:r>
              <w:rPr>
                <w:spacing w:val="-5"/>
              </w:rPr>
              <w:t xml:space="preserve"> </w:t>
            </w:r>
            <w:r>
              <w:t xml:space="preserve">ET</w:t>
            </w:r>
            <w:r>
              <w:rPr>
                <w:spacing w:val="-8"/>
              </w:rPr>
              <w:t xml:space="preserve"> </w:t>
            </w:r>
            <w:r>
              <w:rPr>
                <w:spacing w:val="-2"/>
              </w:rPr>
              <w:t xml:space="preserve">PUBLICATION</w:t>
            </w:r>
            <w:r>
              <w:tab/>
            </w:r>
            <w:r>
              <w:rPr>
                <w:rFonts w:ascii="Arial MT" w:hAnsi="Arial MT"/>
                <w:b w:val="0"/>
                <w:spacing w:val="-7"/>
              </w:rPr>
              <w:t xml:space="preserve">13</w:t>
            </w:r>
          </w:hyperlink>
          <w:r/>
          <w:r/>
        </w:p>
      </w:sdtContent>
    </w:sdt>
    <w:p>
      <w:pPr>
        <w:sectPr>
          <w:footnotePr/>
          <w:endnotePr/>
          <w:type w:val="nextPage"/>
          <w:pgSz w:w="12240" w:h="15840" w:orient="portrait"/>
          <w:pgMar w:top="1580" w:right="1200" w:bottom="740" w:left="1720" w:header="634" w:footer="545" w:gutter="0"/>
          <w:cols w:num="1" w:sep="0" w:space="720" w:equalWidth="1"/>
          <w:docGrid w:linePitch="360"/>
        </w:sectPr>
      </w:pPr>
      <w:r/>
      <w:r/>
    </w:p>
    <w:p>
      <w:pPr>
        <w:pStyle w:val="806"/>
        <w:spacing w:before="96"/>
      </w:pPr>
      <w:r/>
      <w:bookmarkStart w:id="1" w:name="_TOC_250031"/>
      <w:r>
        <w:rPr>
          <w:color w:val="4371c4"/>
          <w:u w:val="single"/>
        </w:rPr>
        <w:t xml:space="preserve">ARTICLE</w:t>
      </w:r>
      <w:r>
        <w:rPr>
          <w:color w:val="4371c4"/>
          <w:spacing w:val="-13"/>
          <w:u w:val="single"/>
        </w:rPr>
        <w:t xml:space="preserve"> </w:t>
      </w:r>
      <w:r>
        <w:rPr>
          <w:color w:val="4371c4"/>
          <w:u w:val="single"/>
        </w:rPr>
        <w:t xml:space="preserve">1</w:t>
      </w:r>
      <w:r>
        <w:rPr>
          <w:color w:val="4371c4"/>
          <w:spacing w:val="-11"/>
        </w:rPr>
        <w:t xml:space="preserve"> </w:t>
      </w:r>
      <w:r>
        <w:rPr>
          <w:color w:val="4371c4"/>
        </w:rPr>
        <w:t xml:space="preserve">–</w:t>
      </w:r>
      <w:r>
        <w:rPr>
          <w:color w:val="4371c4"/>
          <w:spacing w:val="-13"/>
        </w:rPr>
        <w:t xml:space="preserve"> </w:t>
      </w:r>
      <w:r>
        <w:rPr>
          <w:color w:val="4371c4"/>
        </w:rPr>
        <w:t xml:space="preserve">CHAMP</w:t>
      </w:r>
      <w:r>
        <w:rPr>
          <w:color w:val="4371c4"/>
          <w:spacing w:val="-14"/>
        </w:rPr>
        <w:t xml:space="preserve"> </w:t>
      </w:r>
      <w:bookmarkEnd w:id="1"/>
      <w:r>
        <w:rPr>
          <w:color w:val="4371c4"/>
          <w:spacing w:val="-2"/>
        </w:rPr>
        <w:t xml:space="preserve">D'APPLICATION</w:t>
      </w:r>
      <w:r/>
    </w:p>
    <w:p>
      <w:pPr>
        <w:pStyle w:val="815"/>
        <w:spacing w:before="40"/>
        <w:rPr>
          <w:rFonts w:ascii="Arial"/>
          <w:b/>
        </w:rPr>
      </w:pPr>
      <w:r>
        <w:rPr>
          <w:rFonts w:ascii="Arial"/>
          <w:b/>
        </w:rPr>
      </w:r>
      <w:r/>
    </w:p>
    <w:p>
      <w:pPr>
        <w:pStyle w:val="815"/>
        <w:ind w:left="132"/>
        <w:spacing w:before="1"/>
      </w:pPr>
      <w:r>
        <w:t xml:space="preserve">Les</w:t>
      </w:r>
      <w:r>
        <w:rPr>
          <w:spacing w:val="-11"/>
        </w:rPr>
        <w:t xml:space="preserve"> </w:t>
      </w:r>
      <w:r>
        <w:t xml:space="preserve">dispositions</w:t>
      </w:r>
      <w:r>
        <w:rPr>
          <w:spacing w:val="-13"/>
        </w:rPr>
        <w:t xml:space="preserve"> </w:t>
      </w:r>
      <w:r>
        <w:t xml:space="preserve">du</w:t>
      </w:r>
      <w:r>
        <w:rPr>
          <w:spacing w:val="-11"/>
        </w:rPr>
        <w:t xml:space="preserve"> </w:t>
      </w:r>
      <w:r>
        <w:t xml:space="preserve">présent</w:t>
      </w:r>
      <w:r>
        <w:rPr>
          <w:spacing w:val="-7"/>
        </w:rPr>
        <w:t xml:space="preserve"> </w:t>
      </w:r>
      <w:r>
        <w:t xml:space="preserve">accord</w:t>
      </w:r>
      <w:r>
        <w:rPr>
          <w:spacing w:val="-9"/>
        </w:rPr>
        <w:t xml:space="preserve"> </w:t>
      </w:r>
      <w:r>
        <w:t xml:space="preserve">s’appliquent</w:t>
      </w:r>
      <w:r>
        <w:rPr>
          <w:spacing w:val="-10"/>
        </w:rPr>
        <w:t xml:space="preserve"> </w:t>
      </w:r>
      <w:r>
        <w:t xml:space="preserve">aux</w:t>
      </w:r>
      <w:r>
        <w:rPr>
          <w:spacing w:val="-13"/>
        </w:rPr>
        <w:t xml:space="preserve"> </w:t>
      </w:r>
      <w:r>
        <w:t xml:space="preserve">employés</w:t>
      </w:r>
      <w:r>
        <w:rPr>
          <w:spacing w:val="-11"/>
        </w:rPr>
        <w:t xml:space="preserve"> </w:t>
      </w:r>
      <w:r>
        <w:t xml:space="preserve">de</w:t>
      </w:r>
      <w:r>
        <w:rPr>
          <w:spacing w:val="-9"/>
        </w:rPr>
        <w:t xml:space="preserve"> </w:t>
      </w:r>
      <w:r>
        <w:t xml:space="preserve">la</w:t>
      </w:r>
      <w:r>
        <w:rPr>
          <w:spacing w:val="-9"/>
        </w:rPr>
        <w:t xml:space="preserve"> </w:t>
      </w:r>
      <w:r>
        <w:t xml:space="preserve">Société</w:t>
      </w:r>
      <w:r>
        <w:rPr>
          <w:spacing w:val="-11"/>
        </w:rPr>
        <w:t xml:space="preserve"> </w:t>
      </w:r>
      <w:r>
        <w:t xml:space="preserve">Gardner</w:t>
      </w:r>
      <w:r>
        <w:rPr>
          <w:spacing w:val="-11"/>
        </w:rPr>
        <w:t xml:space="preserve"> </w:t>
      </w:r>
      <w:r>
        <w:t xml:space="preserve">Denver</w:t>
      </w:r>
      <w:r>
        <w:rPr>
          <w:spacing w:val="-10"/>
        </w:rPr>
        <w:t xml:space="preserve"> </w:t>
      </w:r>
      <w:r>
        <w:rPr>
          <w:spacing w:val="-2"/>
        </w:rPr>
        <w:t xml:space="preserve">France.</w:t>
      </w:r>
      <w:r/>
    </w:p>
    <w:p>
      <w:pPr>
        <w:pStyle w:val="815"/>
        <w:ind w:left="132"/>
        <w:spacing w:before="9" w:line="249" w:lineRule="auto"/>
      </w:pPr>
      <w:r>
        <w:t xml:space="preserve">Ces</w:t>
      </w:r>
      <w:r>
        <w:rPr>
          <w:spacing w:val="20"/>
        </w:rPr>
        <w:t xml:space="preserve"> </w:t>
      </w:r>
      <w:r>
        <w:t xml:space="preserve">principes tiendront</w:t>
      </w:r>
      <w:r>
        <w:rPr>
          <w:spacing w:val="21"/>
        </w:rPr>
        <w:t xml:space="preserve"> </w:t>
      </w:r>
      <w:r>
        <w:t xml:space="preserve">à s’appliquer</w:t>
      </w:r>
      <w:r>
        <w:rPr>
          <w:spacing w:val="20"/>
        </w:rPr>
        <w:t xml:space="preserve"> </w:t>
      </w:r>
      <w:r>
        <w:t xml:space="preserve">préalablement, concomitamment et</w:t>
      </w:r>
      <w:r>
        <w:rPr>
          <w:spacing w:val="21"/>
        </w:rPr>
        <w:t xml:space="preserve"> </w:t>
      </w:r>
      <w:r>
        <w:t xml:space="preserve">postérieurement</w:t>
      </w:r>
      <w:r>
        <w:rPr>
          <w:spacing w:val="21"/>
        </w:rPr>
        <w:t xml:space="preserve"> </w:t>
      </w:r>
      <w:r>
        <w:t xml:space="preserve">à un éventuel contrat de travail.</w:t>
      </w:r>
      <w:r/>
    </w:p>
    <w:p>
      <w:pPr>
        <w:pStyle w:val="815"/>
        <w:spacing w:before="10"/>
      </w:pPr>
      <w:r/>
      <w:r/>
    </w:p>
    <w:p>
      <w:pPr>
        <w:pStyle w:val="815"/>
        <w:ind w:left="132"/>
        <w:spacing w:line="249" w:lineRule="auto"/>
      </w:pPr>
      <w:r>
        <w:t xml:space="preserve">Au 1</w:t>
      </w:r>
      <w:r>
        <w:rPr>
          <w:vertAlign w:val="superscript"/>
        </w:rPr>
        <w:t xml:space="preserve">er</w:t>
      </w:r>
      <w:r>
        <w:t xml:space="preserve"> janvier 2024, l’effectif</w:t>
      </w:r>
      <w:r>
        <w:rPr>
          <w:spacing w:val="-1"/>
        </w:rPr>
        <w:t xml:space="preserve"> </w:t>
      </w:r>
      <w:r>
        <w:t xml:space="preserve">de la Société Gardner Denver France représentait</w:t>
      </w:r>
      <w:r>
        <w:rPr>
          <w:spacing w:val="-1"/>
        </w:rPr>
        <w:t xml:space="preserve"> </w:t>
      </w:r>
      <w:r>
        <w:t xml:space="preserve">103 collaborateurs dont 77 hommes et 26 femmes soit 75% d’hommes et 25% de femmes.</w:t>
      </w:r>
      <w:r/>
    </w:p>
    <w:p>
      <w:pPr>
        <w:pStyle w:val="815"/>
        <w:spacing w:before="2"/>
      </w:pPr>
      <w:r/>
      <w:r/>
    </w:p>
    <w:tbl>
      <w:tblPr>
        <w:tblStyle w:val="811"/>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996"/>
        <w:gridCol w:w="2968"/>
        <w:gridCol w:w="3064"/>
      </w:tblGrid>
      <w:tr>
        <w:trPr>
          <w:trHeight w:val="434"/>
        </w:trPr>
        <w:tc>
          <w:tcPr>
            <w:gridSpan w:val="3"/>
            <w:shd w:val="clear" w:color="auto" w:fill="000000"/>
            <w:tcBorders>
              <w:top w:val="none" w:color="000000" w:sz="4" w:space="0"/>
              <w:bottom w:val="none" w:color="000000" w:sz="4" w:space="0"/>
              <w:right w:val="none" w:color="000000" w:sz="4" w:space="0"/>
            </w:tcBorders>
            <w:tcW w:w="9028" w:type="dxa"/>
            <w:textDirection w:val="lrTb"/>
            <w:noWrap w:val="false"/>
          </w:tcPr>
          <w:p>
            <w:pPr>
              <w:pStyle w:val="818"/>
              <w:ind w:left="6"/>
              <w:spacing w:before="119"/>
              <w:rPr>
                <w:b/>
                <w:sz w:val="18"/>
              </w:rPr>
            </w:pPr>
            <w:r>
              <w:rPr>
                <w:b/>
                <w:color w:val="ffffff"/>
                <w:sz w:val="18"/>
              </w:rPr>
              <w:t xml:space="preserve">Pyramide</w:t>
            </w:r>
            <w:r>
              <w:rPr>
                <w:b/>
                <w:color w:val="ffffff"/>
                <w:spacing w:val="-8"/>
                <w:sz w:val="18"/>
              </w:rPr>
              <w:t xml:space="preserve"> </w:t>
            </w:r>
            <w:r>
              <w:rPr>
                <w:b/>
                <w:color w:val="ffffff"/>
                <w:sz w:val="18"/>
              </w:rPr>
              <w:t xml:space="preserve">des</w:t>
            </w:r>
            <w:r>
              <w:rPr>
                <w:b/>
                <w:color w:val="ffffff"/>
                <w:spacing w:val="-8"/>
                <w:sz w:val="18"/>
              </w:rPr>
              <w:t xml:space="preserve"> </w:t>
            </w:r>
            <w:r>
              <w:rPr>
                <w:b/>
                <w:color w:val="ffffff"/>
                <w:sz w:val="18"/>
              </w:rPr>
              <w:t xml:space="preserve">âges</w:t>
            </w:r>
            <w:r>
              <w:rPr>
                <w:b/>
                <w:color w:val="ffffff"/>
                <w:spacing w:val="-7"/>
                <w:sz w:val="18"/>
              </w:rPr>
              <w:t xml:space="preserve"> </w:t>
            </w:r>
            <w:r>
              <w:rPr>
                <w:b/>
                <w:color w:val="ffffff"/>
                <w:sz w:val="18"/>
              </w:rPr>
              <w:t xml:space="preserve">par</w:t>
            </w:r>
            <w:r>
              <w:rPr>
                <w:b/>
                <w:color w:val="ffffff"/>
                <w:spacing w:val="-8"/>
                <w:sz w:val="18"/>
              </w:rPr>
              <w:t xml:space="preserve"> </w:t>
            </w:r>
            <w:r>
              <w:rPr>
                <w:b/>
                <w:color w:val="ffffff"/>
                <w:sz w:val="18"/>
              </w:rPr>
              <w:t xml:space="preserve">sexe</w:t>
            </w:r>
            <w:r>
              <w:rPr>
                <w:b/>
                <w:color w:val="ffffff"/>
                <w:spacing w:val="-7"/>
                <w:sz w:val="18"/>
              </w:rPr>
              <w:t xml:space="preserve"> </w:t>
            </w:r>
            <w:r>
              <w:rPr>
                <w:b/>
                <w:color w:val="ffffff"/>
                <w:sz w:val="18"/>
              </w:rPr>
              <w:t xml:space="preserve">au</w:t>
            </w:r>
            <w:r>
              <w:rPr>
                <w:b/>
                <w:color w:val="ffffff"/>
                <w:spacing w:val="-9"/>
                <w:sz w:val="18"/>
              </w:rPr>
              <w:t xml:space="preserve"> </w:t>
            </w:r>
            <w:r>
              <w:rPr>
                <w:b/>
                <w:color w:val="ffffff"/>
                <w:spacing w:val="-2"/>
                <w:sz w:val="18"/>
              </w:rPr>
              <w:t xml:space="preserve">01/01/2024</w:t>
            </w:r>
            <w:r/>
          </w:p>
        </w:tc>
      </w:tr>
      <w:tr>
        <w:trPr>
          <w:trHeight w:val="290"/>
        </w:trPr>
        <w:tc>
          <w:tcPr>
            <w:tcBorders>
              <w:top w:val="none" w:color="000000" w:sz="4" w:space="0"/>
            </w:tcBorders>
            <w:tcW w:w="2996" w:type="dxa"/>
            <w:textDirection w:val="lrTb"/>
            <w:noWrap w:val="false"/>
          </w:tcPr>
          <w:p>
            <w:pPr>
              <w:pStyle w:val="818"/>
              <w:ind w:left="5" w:right="1"/>
              <w:spacing w:before="47"/>
              <w:rPr>
                <w:b/>
                <w:sz w:val="18"/>
              </w:rPr>
            </w:pPr>
            <w:r>
              <w:rPr>
                <w:b/>
                <w:sz w:val="18"/>
              </w:rPr>
              <w:t xml:space="preserve">Tranches</w:t>
            </w:r>
            <w:r>
              <w:rPr>
                <w:b/>
                <w:spacing w:val="26"/>
                <w:sz w:val="18"/>
              </w:rPr>
              <w:t xml:space="preserve"> </w:t>
            </w:r>
            <w:r>
              <w:rPr>
                <w:b/>
                <w:spacing w:val="-2"/>
                <w:sz w:val="18"/>
              </w:rPr>
              <w:t xml:space="preserve">d’âge</w:t>
            </w:r>
            <w:r/>
          </w:p>
        </w:tc>
        <w:tc>
          <w:tcPr>
            <w:tcBorders>
              <w:top w:val="none" w:color="000000" w:sz="4" w:space="0"/>
            </w:tcBorders>
            <w:tcW w:w="2968" w:type="dxa"/>
            <w:textDirection w:val="lrTb"/>
            <w:noWrap w:val="false"/>
          </w:tcPr>
          <w:p>
            <w:pPr>
              <w:pStyle w:val="818"/>
              <w:ind w:left="7"/>
              <w:spacing w:before="47"/>
              <w:rPr>
                <w:b/>
                <w:sz w:val="18"/>
              </w:rPr>
            </w:pPr>
            <w:r>
              <w:rPr>
                <w:b/>
                <w:sz w:val="18"/>
              </w:rPr>
              <w:t xml:space="preserve">Nombre</w:t>
            </w:r>
            <w:r>
              <w:rPr>
                <w:b/>
                <w:spacing w:val="-10"/>
                <w:sz w:val="18"/>
              </w:rPr>
              <w:t xml:space="preserve"> </w:t>
            </w:r>
            <w:r>
              <w:rPr>
                <w:b/>
                <w:sz w:val="18"/>
              </w:rPr>
              <w:t xml:space="preserve">de</w:t>
            </w:r>
            <w:r>
              <w:rPr>
                <w:b/>
                <w:spacing w:val="-9"/>
                <w:sz w:val="18"/>
              </w:rPr>
              <w:t xml:space="preserve"> </w:t>
            </w:r>
            <w:r>
              <w:rPr>
                <w:b/>
                <w:spacing w:val="-2"/>
                <w:sz w:val="18"/>
              </w:rPr>
              <w:t xml:space="preserve">femmes</w:t>
            </w:r>
            <w:r/>
          </w:p>
        </w:tc>
        <w:tc>
          <w:tcPr>
            <w:tcBorders>
              <w:top w:val="none" w:color="000000" w:sz="4" w:space="0"/>
            </w:tcBorders>
            <w:tcW w:w="3064" w:type="dxa"/>
            <w:textDirection w:val="lrTb"/>
            <w:noWrap w:val="false"/>
          </w:tcPr>
          <w:p>
            <w:pPr>
              <w:pStyle w:val="818"/>
              <w:ind w:left="13" w:right="2"/>
              <w:spacing w:before="47"/>
              <w:rPr>
                <w:b/>
                <w:sz w:val="18"/>
              </w:rPr>
            </w:pPr>
            <w:r>
              <w:rPr>
                <w:b/>
                <w:sz w:val="18"/>
              </w:rPr>
              <w:t xml:space="preserve">Nombre</w:t>
            </w:r>
            <w:r>
              <w:rPr>
                <w:b/>
                <w:spacing w:val="20"/>
                <w:sz w:val="18"/>
              </w:rPr>
              <w:t xml:space="preserve"> </w:t>
            </w:r>
            <w:r>
              <w:rPr>
                <w:b/>
                <w:spacing w:val="-2"/>
                <w:sz w:val="18"/>
              </w:rPr>
              <w:t xml:space="preserve">d’hommes</w:t>
            </w:r>
            <w:r/>
          </w:p>
        </w:tc>
      </w:tr>
      <w:tr>
        <w:trPr>
          <w:trHeight w:val="282"/>
        </w:trPr>
        <w:tc>
          <w:tcPr>
            <w:tcW w:w="2996" w:type="dxa"/>
            <w:textDirection w:val="lrTb"/>
            <w:noWrap w:val="false"/>
          </w:tcPr>
          <w:p>
            <w:pPr>
              <w:pStyle w:val="818"/>
              <w:ind w:left="5" w:right="1"/>
              <w:spacing w:before="37"/>
              <w:rPr>
                <w:b/>
                <w:sz w:val="18"/>
              </w:rPr>
            </w:pPr>
            <w:r>
              <w:rPr>
                <w:b/>
                <w:sz w:val="18"/>
              </w:rPr>
              <w:t xml:space="preserve">18</w:t>
            </w:r>
            <w:r>
              <w:rPr>
                <w:b/>
                <w:spacing w:val="-5"/>
                <w:sz w:val="18"/>
              </w:rPr>
              <w:t xml:space="preserve"> </w:t>
            </w:r>
            <w:r>
              <w:rPr>
                <w:b/>
                <w:sz w:val="18"/>
              </w:rPr>
              <w:t xml:space="preserve">–</w:t>
            </w:r>
            <w:r>
              <w:rPr>
                <w:b/>
                <w:spacing w:val="-2"/>
                <w:sz w:val="18"/>
              </w:rPr>
              <w:t xml:space="preserve"> </w:t>
            </w:r>
            <w:r>
              <w:rPr>
                <w:b/>
                <w:sz w:val="18"/>
              </w:rPr>
              <w:t xml:space="preserve">25</w:t>
            </w:r>
            <w:r>
              <w:rPr>
                <w:b/>
                <w:spacing w:val="-3"/>
                <w:sz w:val="18"/>
              </w:rPr>
              <w:t xml:space="preserve"> </w:t>
            </w:r>
            <w:r>
              <w:rPr>
                <w:b/>
                <w:spacing w:val="-5"/>
                <w:sz w:val="18"/>
              </w:rPr>
              <w:t xml:space="preserve">ans</w:t>
            </w:r>
            <w:r/>
          </w:p>
        </w:tc>
        <w:tc>
          <w:tcPr>
            <w:tcW w:w="2968" w:type="dxa"/>
            <w:textDirection w:val="lrTb"/>
            <w:noWrap w:val="false"/>
          </w:tcPr>
          <w:p>
            <w:pPr>
              <w:pStyle w:val="818"/>
              <w:ind w:left="7"/>
              <w:spacing w:before="37"/>
              <w:rPr>
                <w:rFonts w:ascii="Arial MT"/>
                <w:sz w:val="18"/>
              </w:rPr>
            </w:pPr>
            <w:r>
              <w:rPr>
                <w:rFonts w:ascii="Arial MT"/>
                <w:spacing w:val="-10"/>
                <w:sz w:val="18"/>
              </w:rPr>
              <w:t xml:space="preserve">6</w:t>
            </w:r>
            <w:r/>
          </w:p>
        </w:tc>
        <w:tc>
          <w:tcPr>
            <w:tcW w:w="3064" w:type="dxa"/>
            <w:textDirection w:val="lrTb"/>
            <w:noWrap w:val="false"/>
          </w:tcPr>
          <w:p>
            <w:pPr>
              <w:pStyle w:val="818"/>
              <w:ind w:left="13"/>
              <w:spacing w:before="37"/>
              <w:rPr>
                <w:rFonts w:ascii="Arial MT"/>
                <w:sz w:val="18"/>
              </w:rPr>
            </w:pPr>
            <w:r>
              <w:rPr>
                <w:rFonts w:ascii="Arial MT"/>
                <w:spacing w:val="-10"/>
                <w:sz w:val="18"/>
              </w:rPr>
              <w:t xml:space="preserve">3</w:t>
            </w:r>
            <w:r/>
          </w:p>
        </w:tc>
      </w:tr>
      <w:tr>
        <w:trPr>
          <w:trHeight w:val="280"/>
        </w:trPr>
        <w:tc>
          <w:tcPr>
            <w:tcW w:w="2996" w:type="dxa"/>
            <w:textDirection w:val="lrTb"/>
            <w:noWrap w:val="false"/>
          </w:tcPr>
          <w:p>
            <w:pPr>
              <w:pStyle w:val="818"/>
              <w:ind w:left="5" w:right="1"/>
              <w:spacing w:before="37"/>
              <w:rPr>
                <w:b/>
                <w:sz w:val="18"/>
              </w:rPr>
            </w:pPr>
            <w:r>
              <w:rPr>
                <w:b/>
                <w:sz w:val="18"/>
              </w:rPr>
              <w:t xml:space="preserve">26</w:t>
            </w:r>
            <w:r>
              <w:rPr>
                <w:b/>
                <w:spacing w:val="-5"/>
                <w:sz w:val="18"/>
              </w:rPr>
              <w:t xml:space="preserve"> </w:t>
            </w:r>
            <w:r>
              <w:rPr>
                <w:b/>
                <w:sz w:val="18"/>
              </w:rPr>
              <w:t xml:space="preserve">–</w:t>
            </w:r>
            <w:r>
              <w:rPr>
                <w:b/>
                <w:spacing w:val="-2"/>
                <w:sz w:val="18"/>
              </w:rPr>
              <w:t xml:space="preserve"> </w:t>
            </w:r>
            <w:r>
              <w:rPr>
                <w:b/>
                <w:sz w:val="18"/>
              </w:rPr>
              <w:t xml:space="preserve">34</w:t>
            </w:r>
            <w:r>
              <w:rPr>
                <w:b/>
                <w:spacing w:val="-3"/>
                <w:sz w:val="18"/>
              </w:rPr>
              <w:t xml:space="preserve"> </w:t>
            </w:r>
            <w:r>
              <w:rPr>
                <w:b/>
                <w:spacing w:val="-5"/>
                <w:sz w:val="18"/>
              </w:rPr>
              <w:t xml:space="preserve">ans</w:t>
            </w:r>
            <w:r/>
          </w:p>
        </w:tc>
        <w:tc>
          <w:tcPr>
            <w:tcW w:w="2968" w:type="dxa"/>
            <w:textDirection w:val="lrTb"/>
            <w:noWrap w:val="false"/>
          </w:tcPr>
          <w:p>
            <w:pPr>
              <w:pStyle w:val="818"/>
              <w:ind w:left="7"/>
              <w:spacing w:before="37"/>
              <w:rPr>
                <w:rFonts w:ascii="Arial MT"/>
                <w:sz w:val="18"/>
              </w:rPr>
            </w:pPr>
            <w:r>
              <w:rPr>
                <w:rFonts w:ascii="Arial MT"/>
                <w:spacing w:val="-10"/>
                <w:sz w:val="18"/>
              </w:rPr>
              <w:t xml:space="preserve">2</w:t>
            </w:r>
            <w:r/>
          </w:p>
        </w:tc>
        <w:tc>
          <w:tcPr>
            <w:tcW w:w="3064" w:type="dxa"/>
            <w:textDirection w:val="lrTb"/>
            <w:noWrap w:val="false"/>
          </w:tcPr>
          <w:p>
            <w:pPr>
              <w:pStyle w:val="818"/>
              <w:ind w:left="13"/>
              <w:spacing w:before="37"/>
              <w:rPr>
                <w:rFonts w:ascii="Arial MT"/>
                <w:sz w:val="18"/>
              </w:rPr>
            </w:pPr>
            <w:r>
              <w:rPr>
                <w:rFonts w:ascii="Arial MT"/>
                <w:spacing w:val="-10"/>
                <w:sz w:val="18"/>
              </w:rPr>
              <w:t xml:space="preserve">5</w:t>
            </w:r>
            <w:r/>
          </w:p>
        </w:tc>
      </w:tr>
      <w:tr>
        <w:trPr>
          <w:trHeight w:val="283"/>
        </w:trPr>
        <w:tc>
          <w:tcPr>
            <w:tcW w:w="2996" w:type="dxa"/>
            <w:textDirection w:val="lrTb"/>
            <w:noWrap w:val="false"/>
          </w:tcPr>
          <w:p>
            <w:pPr>
              <w:pStyle w:val="818"/>
              <w:ind w:left="5" w:right="1"/>
              <w:spacing w:before="39"/>
              <w:rPr>
                <w:b/>
                <w:sz w:val="18"/>
              </w:rPr>
            </w:pPr>
            <w:r>
              <w:rPr>
                <w:b/>
                <w:sz w:val="18"/>
              </w:rPr>
              <w:t xml:space="preserve">35</w:t>
            </w:r>
            <w:r>
              <w:rPr>
                <w:b/>
                <w:spacing w:val="-5"/>
                <w:sz w:val="18"/>
              </w:rPr>
              <w:t xml:space="preserve"> </w:t>
            </w:r>
            <w:r>
              <w:rPr>
                <w:b/>
                <w:sz w:val="18"/>
              </w:rPr>
              <w:t xml:space="preserve">–</w:t>
            </w:r>
            <w:r>
              <w:rPr>
                <w:b/>
                <w:spacing w:val="-2"/>
                <w:sz w:val="18"/>
              </w:rPr>
              <w:t xml:space="preserve"> </w:t>
            </w:r>
            <w:r>
              <w:rPr>
                <w:b/>
                <w:sz w:val="18"/>
              </w:rPr>
              <w:t xml:space="preserve">44</w:t>
            </w:r>
            <w:r>
              <w:rPr>
                <w:b/>
                <w:spacing w:val="-3"/>
                <w:sz w:val="18"/>
              </w:rPr>
              <w:t xml:space="preserve"> </w:t>
            </w:r>
            <w:r>
              <w:rPr>
                <w:b/>
                <w:spacing w:val="-5"/>
                <w:sz w:val="18"/>
              </w:rPr>
              <w:t xml:space="preserve">ans</w:t>
            </w:r>
            <w:r/>
          </w:p>
        </w:tc>
        <w:tc>
          <w:tcPr>
            <w:tcW w:w="2968" w:type="dxa"/>
            <w:textDirection w:val="lrTb"/>
            <w:noWrap w:val="false"/>
          </w:tcPr>
          <w:p>
            <w:pPr>
              <w:pStyle w:val="818"/>
              <w:ind w:left="7"/>
              <w:spacing w:before="39"/>
              <w:rPr>
                <w:rFonts w:ascii="Arial MT"/>
                <w:sz w:val="18"/>
              </w:rPr>
            </w:pPr>
            <w:r>
              <w:rPr>
                <w:rFonts w:ascii="Arial MT"/>
                <w:spacing w:val="-10"/>
                <w:sz w:val="18"/>
              </w:rPr>
              <w:t xml:space="preserve">6</w:t>
            </w:r>
            <w:r/>
          </w:p>
        </w:tc>
        <w:tc>
          <w:tcPr>
            <w:tcW w:w="3064" w:type="dxa"/>
            <w:textDirection w:val="lrTb"/>
            <w:noWrap w:val="false"/>
          </w:tcPr>
          <w:p>
            <w:pPr>
              <w:pStyle w:val="818"/>
              <w:ind w:left="13" w:right="2"/>
              <w:spacing w:before="39"/>
              <w:rPr>
                <w:rFonts w:ascii="Arial MT"/>
                <w:sz w:val="18"/>
              </w:rPr>
            </w:pPr>
            <w:r>
              <w:rPr>
                <w:rFonts w:ascii="Arial MT"/>
                <w:spacing w:val="-5"/>
                <w:sz w:val="18"/>
              </w:rPr>
              <w:t xml:space="preserve">22</w:t>
            </w:r>
            <w:r/>
          </w:p>
        </w:tc>
      </w:tr>
      <w:tr>
        <w:trPr>
          <w:trHeight w:val="283"/>
        </w:trPr>
        <w:tc>
          <w:tcPr>
            <w:tcW w:w="2996" w:type="dxa"/>
            <w:textDirection w:val="lrTb"/>
            <w:noWrap w:val="false"/>
          </w:tcPr>
          <w:p>
            <w:pPr>
              <w:pStyle w:val="818"/>
              <w:ind w:left="5" w:right="1"/>
              <w:spacing w:before="38"/>
              <w:rPr>
                <w:b/>
                <w:sz w:val="18"/>
              </w:rPr>
            </w:pPr>
            <w:r>
              <w:rPr>
                <w:b/>
                <w:sz w:val="18"/>
              </w:rPr>
              <w:t xml:space="preserve">45</w:t>
            </w:r>
            <w:r>
              <w:rPr>
                <w:b/>
                <w:spacing w:val="-5"/>
                <w:sz w:val="18"/>
              </w:rPr>
              <w:t xml:space="preserve"> </w:t>
            </w:r>
            <w:r>
              <w:rPr>
                <w:b/>
                <w:sz w:val="18"/>
              </w:rPr>
              <w:t xml:space="preserve">–</w:t>
            </w:r>
            <w:r>
              <w:rPr>
                <w:b/>
                <w:spacing w:val="-2"/>
                <w:sz w:val="18"/>
              </w:rPr>
              <w:t xml:space="preserve"> </w:t>
            </w:r>
            <w:r>
              <w:rPr>
                <w:b/>
                <w:sz w:val="18"/>
              </w:rPr>
              <w:t xml:space="preserve">54</w:t>
            </w:r>
            <w:r>
              <w:rPr>
                <w:b/>
                <w:spacing w:val="-3"/>
                <w:sz w:val="18"/>
              </w:rPr>
              <w:t xml:space="preserve"> </w:t>
            </w:r>
            <w:r>
              <w:rPr>
                <w:b/>
                <w:spacing w:val="-5"/>
                <w:sz w:val="18"/>
              </w:rPr>
              <w:t xml:space="preserve">ans</w:t>
            </w:r>
            <w:r/>
          </w:p>
        </w:tc>
        <w:tc>
          <w:tcPr>
            <w:tcW w:w="2968" w:type="dxa"/>
            <w:textDirection w:val="lrTb"/>
            <w:noWrap w:val="false"/>
          </w:tcPr>
          <w:p>
            <w:pPr>
              <w:pStyle w:val="818"/>
              <w:ind w:left="7"/>
              <w:spacing w:before="38"/>
              <w:rPr>
                <w:rFonts w:ascii="Arial MT"/>
                <w:sz w:val="18"/>
              </w:rPr>
            </w:pPr>
            <w:r>
              <w:rPr>
                <w:rFonts w:ascii="Arial MT"/>
                <w:spacing w:val="-10"/>
                <w:sz w:val="18"/>
              </w:rPr>
              <w:t xml:space="preserve">8</w:t>
            </w:r>
            <w:r/>
          </w:p>
        </w:tc>
        <w:tc>
          <w:tcPr>
            <w:tcW w:w="3064" w:type="dxa"/>
            <w:textDirection w:val="lrTb"/>
            <w:noWrap w:val="false"/>
          </w:tcPr>
          <w:p>
            <w:pPr>
              <w:pStyle w:val="818"/>
              <w:ind w:left="13" w:right="2"/>
              <w:spacing w:before="38"/>
              <w:rPr>
                <w:rFonts w:ascii="Arial MT"/>
                <w:sz w:val="18"/>
              </w:rPr>
            </w:pPr>
            <w:r>
              <w:rPr>
                <w:rFonts w:ascii="Arial MT"/>
                <w:spacing w:val="-5"/>
                <w:sz w:val="18"/>
              </w:rPr>
              <w:t xml:space="preserve">27</w:t>
            </w:r>
            <w:r/>
          </w:p>
        </w:tc>
      </w:tr>
      <w:tr>
        <w:trPr>
          <w:trHeight w:val="280"/>
        </w:trPr>
        <w:tc>
          <w:tcPr>
            <w:tcW w:w="2996" w:type="dxa"/>
            <w:textDirection w:val="lrTb"/>
            <w:noWrap w:val="false"/>
          </w:tcPr>
          <w:p>
            <w:pPr>
              <w:pStyle w:val="818"/>
              <w:ind w:left="5"/>
              <w:spacing w:before="35"/>
              <w:rPr>
                <w:b/>
                <w:sz w:val="18"/>
              </w:rPr>
            </w:pPr>
            <w:r>
              <w:rPr>
                <w:b/>
                <w:sz w:val="18"/>
              </w:rPr>
              <w:t xml:space="preserve">55</w:t>
            </w:r>
            <w:r>
              <w:rPr>
                <w:b/>
                <w:spacing w:val="-6"/>
                <w:sz w:val="18"/>
              </w:rPr>
              <w:t xml:space="preserve"> </w:t>
            </w:r>
            <w:r>
              <w:rPr>
                <w:b/>
                <w:sz w:val="18"/>
              </w:rPr>
              <w:t xml:space="preserve">ans</w:t>
            </w:r>
            <w:r>
              <w:rPr>
                <w:b/>
                <w:spacing w:val="-4"/>
                <w:sz w:val="18"/>
              </w:rPr>
              <w:t xml:space="preserve"> </w:t>
            </w:r>
            <w:r>
              <w:rPr>
                <w:b/>
                <w:sz w:val="18"/>
              </w:rPr>
              <w:t xml:space="preserve">et</w:t>
            </w:r>
            <w:r>
              <w:rPr>
                <w:b/>
                <w:spacing w:val="-5"/>
                <w:sz w:val="18"/>
              </w:rPr>
              <w:t xml:space="preserve"> </w:t>
            </w:r>
            <w:r>
              <w:rPr>
                <w:b/>
                <w:spacing w:val="-10"/>
                <w:sz w:val="18"/>
              </w:rPr>
              <w:t xml:space="preserve">+</w:t>
            </w:r>
            <w:r/>
          </w:p>
        </w:tc>
        <w:tc>
          <w:tcPr>
            <w:tcW w:w="2968" w:type="dxa"/>
            <w:textDirection w:val="lrTb"/>
            <w:noWrap w:val="false"/>
          </w:tcPr>
          <w:p>
            <w:pPr>
              <w:pStyle w:val="818"/>
              <w:ind w:left="7"/>
              <w:spacing w:before="35"/>
              <w:rPr>
                <w:rFonts w:ascii="Arial MT"/>
                <w:sz w:val="18"/>
              </w:rPr>
            </w:pPr>
            <w:r>
              <w:rPr>
                <w:rFonts w:ascii="Arial MT"/>
                <w:spacing w:val="-10"/>
                <w:sz w:val="18"/>
              </w:rPr>
              <w:t xml:space="preserve">4</w:t>
            </w:r>
            <w:r/>
          </w:p>
        </w:tc>
        <w:tc>
          <w:tcPr>
            <w:tcW w:w="3064" w:type="dxa"/>
            <w:textDirection w:val="lrTb"/>
            <w:noWrap w:val="false"/>
          </w:tcPr>
          <w:p>
            <w:pPr>
              <w:pStyle w:val="818"/>
              <w:ind w:left="13" w:right="2"/>
              <w:spacing w:before="35"/>
              <w:rPr>
                <w:rFonts w:ascii="Arial MT"/>
                <w:sz w:val="18"/>
              </w:rPr>
            </w:pPr>
            <w:r>
              <w:rPr>
                <w:rFonts w:ascii="Arial MT"/>
                <w:spacing w:val="-5"/>
                <w:sz w:val="18"/>
              </w:rPr>
              <w:t xml:space="preserve">20</w:t>
            </w:r>
            <w:r/>
          </w:p>
        </w:tc>
      </w:tr>
    </w:tbl>
    <w:p>
      <w:pPr>
        <w:pStyle w:val="815"/>
        <w:spacing w:before="1"/>
        <w:rPr>
          <w:sz w:val="19"/>
        </w:rPr>
      </w:pPr>
      <w:r>
        <w:rPr>
          <w:sz w:val="19"/>
        </w:rPr>
      </w:r>
      <w:r/>
    </w:p>
    <w:tbl>
      <w:tblPr>
        <w:tblStyle w:val="811"/>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72"/>
        <w:gridCol w:w="1594"/>
        <w:gridCol w:w="1590"/>
        <w:gridCol w:w="1660"/>
        <w:gridCol w:w="1656"/>
      </w:tblGrid>
      <w:tr>
        <w:trPr>
          <w:trHeight w:val="429"/>
        </w:trPr>
        <w:tc>
          <w:tcPr>
            <w:gridSpan w:val="5"/>
            <w:shd w:val="clear" w:color="auto" w:fill="000000"/>
            <w:tcBorders>
              <w:top w:val="none" w:color="000000" w:sz="4" w:space="0"/>
              <w:bottom w:val="none" w:color="000000" w:sz="4" w:space="0"/>
              <w:right w:val="none" w:color="000000" w:sz="4" w:space="0"/>
            </w:tcBorders>
            <w:tcW w:w="9072" w:type="dxa"/>
            <w:textDirection w:val="lrTb"/>
            <w:noWrap w:val="false"/>
          </w:tcPr>
          <w:p>
            <w:pPr>
              <w:pStyle w:val="818"/>
              <w:ind w:left="908"/>
              <w:jc w:val="left"/>
              <w:spacing w:before="116"/>
              <w:rPr>
                <w:b/>
                <w:sz w:val="18"/>
              </w:rPr>
            </w:pPr>
            <w:r>
              <w:rPr>
                <w:b/>
                <w:color w:val="ffffff"/>
                <w:sz w:val="18"/>
              </w:rPr>
              <w:t xml:space="preserve">Représentation</w:t>
            </w:r>
            <w:r>
              <w:rPr>
                <w:b/>
                <w:color w:val="ffffff"/>
                <w:spacing w:val="-10"/>
                <w:sz w:val="18"/>
              </w:rPr>
              <w:t xml:space="preserve"> </w:t>
            </w:r>
            <w:r>
              <w:rPr>
                <w:b/>
                <w:color w:val="ffffff"/>
                <w:sz w:val="18"/>
              </w:rPr>
              <w:t xml:space="preserve">des</w:t>
            </w:r>
            <w:r>
              <w:rPr>
                <w:b/>
                <w:color w:val="ffffff"/>
                <w:spacing w:val="-9"/>
                <w:sz w:val="18"/>
              </w:rPr>
              <w:t xml:space="preserve"> </w:t>
            </w:r>
            <w:r>
              <w:rPr>
                <w:b/>
                <w:color w:val="ffffff"/>
                <w:sz w:val="18"/>
              </w:rPr>
              <w:t xml:space="preserve">hommes</w:t>
            </w:r>
            <w:r>
              <w:rPr>
                <w:b/>
                <w:color w:val="ffffff"/>
                <w:spacing w:val="-10"/>
                <w:sz w:val="18"/>
              </w:rPr>
              <w:t xml:space="preserve"> </w:t>
            </w:r>
            <w:r>
              <w:rPr>
                <w:b/>
                <w:color w:val="ffffff"/>
                <w:sz w:val="18"/>
              </w:rPr>
              <w:t xml:space="preserve">et</w:t>
            </w:r>
            <w:r>
              <w:rPr>
                <w:b/>
                <w:color w:val="ffffff"/>
                <w:spacing w:val="-11"/>
                <w:sz w:val="18"/>
              </w:rPr>
              <w:t xml:space="preserve"> </w:t>
            </w:r>
            <w:r>
              <w:rPr>
                <w:b/>
                <w:color w:val="ffffff"/>
                <w:sz w:val="18"/>
              </w:rPr>
              <w:t xml:space="preserve">des</w:t>
            </w:r>
            <w:r>
              <w:rPr>
                <w:b/>
                <w:color w:val="ffffff"/>
                <w:spacing w:val="-10"/>
                <w:sz w:val="18"/>
              </w:rPr>
              <w:t xml:space="preserve"> </w:t>
            </w:r>
            <w:r>
              <w:rPr>
                <w:b/>
                <w:color w:val="ffffff"/>
                <w:sz w:val="18"/>
              </w:rPr>
              <w:t xml:space="preserve">femmes</w:t>
            </w:r>
            <w:r>
              <w:rPr>
                <w:b/>
                <w:color w:val="ffffff"/>
                <w:spacing w:val="-11"/>
                <w:sz w:val="18"/>
              </w:rPr>
              <w:t xml:space="preserve"> </w:t>
            </w:r>
            <w:r>
              <w:rPr>
                <w:b/>
                <w:color w:val="ffffff"/>
                <w:sz w:val="18"/>
              </w:rPr>
              <w:t xml:space="preserve">par</w:t>
            </w:r>
            <w:r>
              <w:rPr>
                <w:b/>
                <w:color w:val="ffffff"/>
                <w:spacing w:val="-12"/>
                <w:sz w:val="18"/>
              </w:rPr>
              <w:t xml:space="preserve"> </w:t>
            </w:r>
            <w:r>
              <w:rPr>
                <w:b/>
                <w:color w:val="ffffff"/>
                <w:sz w:val="18"/>
              </w:rPr>
              <w:t xml:space="preserve">catégorie</w:t>
            </w:r>
            <w:r>
              <w:rPr>
                <w:b/>
                <w:color w:val="ffffff"/>
                <w:spacing w:val="-11"/>
                <w:sz w:val="18"/>
              </w:rPr>
              <w:t xml:space="preserve"> </w:t>
            </w:r>
            <w:r>
              <w:rPr>
                <w:b/>
                <w:color w:val="ffffff"/>
                <w:sz w:val="18"/>
              </w:rPr>
              <w:t xml:space="preserve">d’emploi</w:t>
            </w:r>
            <w:r>
              <w:rPr>
                <w:b/>
                <w:color w:val="ffffff"/>
                <w:spacing w:val="-11"/>
                <w:sz w:val="18"/>
              </w:rPr>
              <w:t xml:space="preserve"> </w:t>
            </w:r>
            <w:r>
              <w:rPr>
                <w:b/>
                <w:color w:val="ffffff"/>
                <w:sz w:val="18"/>
              </w:rPr>
              <w:t xml:space="preserve">au</w:t>
            </w:r>
            <w:r>
              <w:rPr>
                <w:b/>
                <w:color w:val="ffffff"/>
                <w:spacing w:val="-7"/>
                <w:sz w:val="18"/>
              </w:rPr>
              <w:t xml:space="preserve"> </w:t>
            </w:r>
            <w:r>
              <w:rPr>
                <w:b/>
                <w:color w:val="ffffff"/>
                <w:spacing w:val="-2"/>
                <w:sz w:val="18"/>
              </w:rPr>
              <w:t xml:space="preserve">01/01/2024</w:t>
            </w:r>
            <w:r/>
          </w:p>
        </w:tc>
      </w:tr>
      <w:tr>
        <w:trPr>
          <w:trHeight w:val="352"/>
        </w:trPr>
        <w:tc>
          <w:tcPr>
            <w:tcBorders>
              <w:top w:val="none" w:color="000000" w:sz="4" w:space="0"/>
            </w:tcBorders>
            <w:tcW w:w="2572" w:type="dxa"/>
            <w:textDirection w:val="lrTb"/>
            <w:noWrap w:val="false"/>
          </w:tcPr>
          <w:p>
            <w:pPr>
              <w:pStyle w:val="818"/>
              <w:jc w:val="left"/>
              <w:rPr>
                <w:rFonts w:ascii="Times New Roman"/>
                <w:sz w:val="18"/>
              </w:rPr>
            </w:pPr>
            <w:r>
              <w:rPr>
                <w:rFonts w:ascii="Times New Roman"/>
                <w:sz w:val="18"/>
              </w:rPr>
            </w:r>
            <w:r/>
          </w:p>
        </w:tc>
        <w:tc>
          <w:tcPr>
            <w:gridSpan w:val="2"/>
            <w:tcBorders>
              <w:top w:val="none" w:color="000000" w:sz="4" w:space="0"/>
            </w:tcBorders>
            <w:tcW w:w="3184" w:type="dxa"/>
            <w:textDirection w:val="lrTb"/>
            <w:noWrap w:val="false"/>
          </w:tcPr>
          <w:p>
            <w:pPr>
              <w:pStyle w:val="818"/>
              <w:ind w:left="3"/>
              <w:spacing w:before="13"/>
              <w:rPr>
                <w:b/>
                <w:sz w:val="18"/>
              </w:rPr>
            </w:pPr>
            <w:r>
              <w:rPr>
                <w:b/>
                <w:spacing w:val="-2"/>
                <w:sz w:val="18"/>
              </w:rPr>
              <w:t xml:space="preserve">Femmes</w:t>
            </w:r>
            <w:r/>
          </w:p>
        </w:tc>
        <w:tc>
          <w:tcPr>
            <w:gridSpan w:val="2"/>
            <w:tcBorders>
              <w:top w:val="none" w:color="000000" w:sz="4" w:space="0"/>
            </w:tcBorders>
            <w:tcW w:w="3316" w:type="dxa"/>
            <w:textDirection w:val="lrTb"/>
            <w:noWrap w:val="false"/>
          </w:tcPr>
          <w:p>
            <w:pPr>
              <w:pStyle w:val="818"/>
              <w:ind w:left="7"/>
              <w:spacing w:before="13"/>
              <w:rPr>
                <w:b/>
                <w:sz w:val="18"/>
              </w:rPr>
            </w:pPr>
            <w:r>
              <w:rPr>
                <w:b/>
                <w:spacing w:val="-2"/>
                <w:sz w:val="18"/>
              </w:rPr>
              <w:t xml:space="preserve">Hommes</w:t>
            </w:r>
            <w:r/>
          </w:p>
        </w:tc>
      </w:tr>
      <w:tr>
        <w:trPr>
          <w:trHeight w:val="438"/>
        </w:trPr>
        <w:tc>
          <w:tcPr>
            <w:tcW w:w="2572" w:type="dxa"/>
            <w:textDirection w:val="lrTb"/>
            <w:noWrap w:val="false"/>
          </w:tcPr>
          <w:p>
            <w:pPr>
              <w:pStyle w:val="818"/>
              <w:ind w:left="6"/>
              <w:spacing w:before="116"/>
              <w:rPr>
                <w:b/>
                <w:sz w:val="18"/>
              </w:rPr>
            </w:pPr>
            <w:r>
              <w:rPr>
                <w:b/>
                <w:sz w:val="18"/>
              </w:rPr>
              <w:t xml:space="preserve">Employés</w:t>
            </w:r>
            <w:r>
              <w:rPr>
                <w:b/>
                <w:spacing w:val="-11"/>
                <w:sz w:val="18"/>
              </w:rPr>
              <w:t xml:space="preserve"> </w:t>
            </w:r>
            <w:r>
              <w:rPr>
                <w:b/>
                <w:sz w:val="18"/>
              </w:rPr>
              <w:t xml:space="preserve">et</w:t>
            </w:r>
            <w:r>
              <w:rPr>
                <w:b/>
                <w:spacing w:val="-9"/>
                <w:sz w:val="18"/>
              </w:rPr>
              <w:t xml:space="preserve"> </w:t>
            </w:r>
            <w:r>
              <w:rPr>
                <w:b/>
                <w:spacing w:val="-2"/>
                <w:sz w:val="18"/>
              </w:rPr>
              <w:t xml:space="preserve">Techniciens</w:t>
            </w:r>
            <w:r/>
          </w:p>
        </w:tc>
        <w:tc>
          <w:tcPr>
            <w:tcW w:w="1594" w:type="dxa"/>
            <w:textDirection w:val="lrTb"/>
            <w:noWrap w:val="false"/>
          </w:tcPr>
          <w:p>
            <w:pPr>
              <w:pStyle w:val="818"/>
              <w:ind w:left="4"/>
              <w:spacing w:before="116"/>
              <w:rPr>
                <w:rFonts w:ascii="Arial MT"/>
                <w:sz w:val="18"/>
              </w:rPr>
            </w:pPr>
            <w:r>
              <w:rPr>
                <w:rFonts w:ascii="Arial MT"/>
                <w:spacing w:val="-5"/>
                <w:sz w:val="18"/>
              </w:rPr>
              <w:t xml:space="preserve">18</w:t>
            </w:r>
            <w:r/>
          </w:p>
        </w:tc>
        <w:tc>
          <w:tcPr>
            <w:tcW w:w="1590" w:type="dxa"/>
            <w:textDirection w:val="lrTb"/>
            <w:noWrap w:val="false"/>
          </w:tcPr>
          <w:p>
            <w:pPr>
              <w:pStyle w:val="818"/>
              <w:ind w:left="2"/>
              <w:spacing w:before="116"/>
              <w:rPr>
                <w:rFonts w:ascii="Arial MT"/>
                <w:sz w:val="18"/>
              </w:rPr>
            </w:pPr>
            <w:r>
              <w:rPr>
                <w:rFonts w:ascii="Arial MT"/>
                <w:spacing w:val="-5"/>
                <w:sz w:val="18"/>
              </w:rPr>
              <w:t xml:space="preserve">38%</w:t>
            </w:r>
            <w:r/>
          </w:p>
        </w:tc>
        <w:tc>
          <w:tcPr>
            <w:tcW w:w="1660" w:type="dxa"/>
            <w:textDirection w:val="lrTb"/>
            <w:noWrap w:val="false"/>
          </w:tcPr>
          <w:p>
            <w:pPr>
              <w:pStyle w:val="818"/>
              <w:ind w:left="2"/>
              <w:spacing w:before="116"/>
              <w:rPr>
                <w:rFonts w:ascii="Arial MT"/>
                <w:sz w:val="18"/>
              </w:rPr>
            </w:pPr>
            <w:r>
              <w:rPr>
                <w:rFonts w:ascii="Arial MT"/>
                <w:spacing w:val="-5"/>
                <w:sz w:val="18"/>
              </w:rPr>
              <w:t xml:space="preserve">29</w:t>
            </w:r>
            <w:r/>
          </w:p>
        </w:tc>
        <w:tc>
          <w:tcPr>
            <w:tcW w:w="1656" w:type="dxa"/>
            <w:textDirection w:val="lrTb"/>
            <w:noWrap w:val="false"/>
          </w:tcPr>
          <w:p>
            <w:pPr>
              <w:pStyle w:val="818"/>
              <w:ind w:left="5"/>
              <w:spacing w:before="116"/>
              <w:rPr>
                <w:rFonts w:ascii="Arial MT"/>
                <w:sz w:val="18"/>
              </w:rPr>
            </w:pPr>
            <w:r>
              <w:rPr>
                <w:rFonts w:ascii="Arial MT"/>
                <w:spacing w:val="-5"/>
                <w:sz w:val="18"/>
              </w:rPr>
              <w:t xml:space="preserve">62%</w:t>
            </w:r>
            <w:r/>
          </w:p>
        </w:tc>
      </w:tr>
      <w:tr>
        <w:trPr>
          <w:trHeight w:val="391"/>
        </w:trPr>
        <w:tc>
          <w:tcPr>
            <w:tcW w:w="2572" w:type="dxa"/>
            <w:textDirection w:val="lrTb"/>
            <w:noWrap w:val="false"/>
          </w:tcPr>
          <w:p>
            <w:pPr>
              <w:pStyle w:val="818"/>
              <w:ind w:left="6"/>
              <w:spacing w:before="92"/>
              <w:rPr>
                <w:b/>
                <w:sz w:val="18"/>
              </w:rPr>
            </w:pPr>
            <w:r>
              <w:rPr>
                <w:b/>
                <w:sz w:val="18"/>
              </w:rPr>
              <w:t xml:space="preserve">Cadres</w:t>
            </w:r>
            <w:r>
              <w:rPr>
                <w:b/>
                <w:spacing w:val="-9"/>
                <w:sz w:val="18"/>
              </w:rPr>
              <w:t xml:space="preserve"> </w:t>
            </w:r>
            <w:r>
              <w:rPr>
                <w:b/>
                <w:sz w:val="18"/>
              </w:rPr>
              <w:t xml:space="preserve">et</w:t>
            </w:r>
            <w:r>
              <w:rPr>
                <w:b/>
                <w:spacing w:val="-8"/>
                <w:sz w:val="18"/>
              </w:rPr>
              <w:t xml:space="preserve"> </w:t>
            </w:r>
            <w:r>
              <w:rPr>
                <w:b/>
                <w:spacing w:val="-2"/>
                <w:sz w:val="18"/>
              </w:rPr>
              <w:t xml:space="preserve">ingénieurs</w:t>
            </w:r>
            <w:r/>
          </w:p>
        </w:tc>
        <w:tc>
          <w:tcPr>
            <w:tcW w:w="1594" w:type="dxa"/>
            <w:textDirection w:val="lrTb"/>
            <w:noWrap w:val="false"/>
          </w:tcPr>
          <w:p>
            <w:pPr>
              <w:pStyle w:val="818"/>
              <w:ind w:left="4" w:right="3"/>
              <w:spacing w:before="92"/>
              <w:rPr>
                <w:rFonts w:ascii="Arial MT"/>
                <w:sz w:val="18"/>
              </w:rPr>
            </w:pPr>
            <w:r>
              <w:rPr>
                <w:rFonts w:ascii="Arial MT"/>
                <w:spacing w:val="-10"/>
                <w:sz w:val="18"/>
              </w:rPr>
              <w:t xml:space="preserve">8</w:t>
            </w:r>
            <w:r/>
          </w:p>
        </w:tc>
        <w:tc>
          <w:tcPr>
            <w:tcW w:w="1590" w:type="dxa"/>
            <w:textDirection w:val="lrTb"/>
            <w:noWrap w:val="false"/>
          </w:tcPr>
          <w:p>
            <w:pPr>
              <w:pStyle w:val="818"/>
              <w:ind w:left="2"/>
              <w:spacing w:before="92"/>
              <w:rPr>
                <w:rFonts w:ascii="Arial MT"/>
                <w:sz w:val="18"/>
              </w:rPr>
            </w:pPr>
            <w:r>
              <w:rPr>
                <w:rFonts w:ascii="Arial MT"/>
                <w:spacing w:val="-5"/>
                <w:sz w:val="18"/>
              </w:rPr>
              <w:t xml:space="preserve">14%</w:t>
            </w:r>
            <w:r/>
          </w:p>
        </w:tc>
        <w:tc>
          <w:tcPr>
            <w:tcW w:w="1660" w:type="dxa"/>
            <w:textDirection w:val="lrTb"/>
            <w:noWrap w:val="false"/>
          </w:tcPr>
          <w:p>
            <w:pPr>
              <w:pStyle w:val="818"/>
              <w:ind w:left="2"/>
              <w:spacing w:before="92"/>
              <w:rPr>
                <w:rFonts w:ascii="Arial MT"/>
                <w:sz w:val="18"/>
              </w:rPr>
            </w:pPr>
            <w:r>
              <w:rPr>
                <w:rFonts w:ascii="Arial MT"/>
                <w:spacing w:val="-5"/>
                <w:sz w:val="18"/>
              </w:rPr>
              <w:t xml:space="preserve">48</w:t>
            </w:r>
            <w:r/>
          </w:p>
        </w:tc>
        <w:tc>
          <w:tcPr>
            <w:tcW w:w="1656" w:type="dxa"/>
            <w:textDirection w:val="lrTb"/>
            <w:noWrap w:val="false"/>
          </w:tcPr>
          <w:p>
            <w:pPr>
              <w:pStyle w:val="818"/>
              <w:ind w:left="5"/>
              <w:spacing w:before="92"/>
              <w:rPr>
                <w:rFonts w:ascii="Arial MT"/>
                <w:sz w:val="18"/>
              </w:rPr>
            </w:pPr>
            <w:r>
              <w:rPr>
                <w:rFonts w:ascii="Arial MT"/>
                <w:spacing w:val="-5"/>
                <w:sz w:val="18"/>
              </w:rPr>
              <w:t xml:space="preserve">86%</w:t>
            </w:r>
            <w:r/>
          </w:p>
        </w:tc>
      </w:tr>
      <w:tr>
        <w:trPr>
          <w:trHeight w:val="396"/>
        </w:trPr>
        <w:tc>
          <w:tcPr>
            <w:tcW w:w="2572" w:type="dxa"/>
            <w:textDirection w:val="lrTb"/>
            <w:noWrap w:val="false"/>
          </w:tcPr>
          <w:p>
            <w:pPr>
              <w:pStyle w:val="818"/>
              <w:ind w:left="6" w:right="2"/>
              <w:spacing w:before="93"/>
              <w:rPr>
                <w:b/>
                <w:sz w:val="18"/>
              </w:rPr>
            </w:pPr>
            <w:r>
              <w:rPr>
                <w:b/>
                <w:spacing w:val="-2"/>
                <w:sz w:val="18"/>
              </w:rPr>
              <w:t xml:space="preserve">Total</w:t>
            </w:r>
            <w:r/>
          </w:p>
        </w:tc>
        <w:tc>
          <w:tcPr>
            <w:tcW w:w="1594" w:type="dxa"/>
            <w:textDirection w:val="lrTb"/>
            <w:noWrap w:val="false"/>
          </w:tcPr>
          <w:p>
            <w:pPr>
              <w:pStyle w:val="818"/>
              <w:ind w:left="4"/>
              <w:spacing w:before="93"/>
              <w:rPr>
                <w:rFonts w:ascii="Arial MT"/>
                <w:sz w:val="18"/>
              </w:rPr>
            </w:pPr>
            <w:r>
              <w:rPr>
                <w:rFonts w:ascii="Arial MT"/>
                <w:spacing w:val="-5"/>
                <w:sz w:val="18"/>
              </w:rPr>
              <w:t xml:space="preserve">26</w:t>
            </w:r>
            <w:r/>
          </w:p>
        </w:tc>
        <w:tc>
          <w:tcPr>
            <w:tcW w:w="1590" w:type="dxa"/>
            <w:textDirection w:val="lrTb"/>
            <w:noWrap w:val="false"/>
          </w:tcPr>
          <w:p>
            <w:pPr>
              <w:pStyle w:val="818"/>
              <w:ind w:left="2"/>
              <w:spacing w:before="93"/>
              <w:rPr>
                <w:rFonts w:ascii="Arial MT"/>
                <w:sz w:val="18"/>
              </w:rPr>
            </w:pPr>
            <w:r>
              <w:rPr>
                <w:rFonts w:ascii="Arial MT"/>
                <w:spacing w:val="-5"/>
                <w:sz w:val="18"/>
              </w:rPr>
              <w:t xml:space="preserve">25%</w:t>
            </w:r>
            <w:r/>
          </w:p>
        </w:tc>
        <w:tc>
          <w:tcPr>
            <w:tcW w:w="1660" w:type="dxa"/>
            <w:textDirection w:val="lrTb"/>
            <w:noWrap w:val="false"/>
          </w:tcPr>
          <w:p>
            <w:pPr>
              <w:pStyle w:val="818"/>
              <w:ind w:left="2"/>
              <w:spacing w:before="93"/>
              <w:rPr>
                <w:rFonts w:ascii="Arial MT"/>
                <w:sz w:val="18"/>
              </w:rPr>
            </w:pPr>
            <w:r>
              <w:rPr>
                <w:rFonts w:ascii="Arial MT"/>
                <w:spacing w:val="-5"/>
                <w:sz w:val="18"/>
              </w:rPr>
              <w:t xml:space="preserve">77</w:t>
            </w:r>
            <w:r/>
          </w:p>
        </w:tc>
        <w:tc>
          <w:tcPr>
            <w:tcW w:w="1656" w:type="dxa"/>
            <w:textDirection w:val="lrTb"/>
            <w:noWrap w:val="false"/>
          </w:tcPr>
          <w:p>
            <w:pPr>
              <w:pStyle w:val="818"/>
              <w:ind w:left="5"/>
              <w:spacing w:before="93"/>
              <w:rPr>
                <w:rFonts w:ascii="Arial MT"/>
                <w:sz w:val="18"/>
              </w:rPr>
            </w:pPr>
            <w:r>
              <w:rPr>
                <w:rFonts w:ascii="Arial MT"/>
                <w:spacing w:val="-5"/>
                <w:sz w:val="18"/>
              </w:rPr>
              <w:t xml:space="preserve">75%</w:t>
            </w:r>
            <w:r/>
          </w:p>
        </w:tc>
      </w:tr>
    </w:tbl>
    <w:p>
      <w:pPr>
        <w:pStyle w:val="815"/>
      </w:pPr>
      <w:r/>
      <w:r/>
    </w:p>
    <w:p>
      <w:pPr>
        <w:pStyle w:val="815"/>
        <w:spacing w:before="72"/>
      </w:pPr>
      <w:r/>
      <w:r/>
    </w:p>
    <w:p>
      <w:pPr>
        <w:pStyle w:val="805"/>
      </w:pPr>
      <w:r/>
      <w:bookmarkStart w:id="2" w:name="_TOC_250030"/>
      <w:r>
        <w:rPr>
          <w:color w:val="4371c4"/>
          <w:u w:val="single"/>
        </w:rPr>
        <w:t xml:space="preserve">ARTICLE</w:t>
      </w:r>
      <w:r>
        <w:rPr>
          <w:color w:val="4371c4"/>
          <w:spacing w:val="12"/>
          <w:u w:val="single"/>
        </w:rPr>
        <w:t xml:space="preserve"> </w:t>
      </w:r>
      <w:r>
        <w:rPr>
          <w:color w:val="4371c4"/>
          <w:u w:val="single"/>
        </w:rPr>
        <w:t xml:space="preserve">2</w:t>
      </w:r>
      <w:r>
        <w:rPr>
          <w:color w:val="4371c4"/>
          <w:spacing w:val="11"/>
        </w:rPr>
        <w:t xml:space="preserve"> </w:t>
      </w:r>
      <w:r>
        <w:rPr>
          <w:color w:val="4371c4"/>
        </w:rPr>
        <w:t xml:space="preserve">–</w:t>
      </w:r>
      <w:r>
        <w:rPr>
          <w:color w:val="4371c4"/>
          <w:spacing w:val="16"/>
        </w:rPr>
        <w:t xml:space="preserve"> </w:t>
      </w:r>
      <w:r>
        <w:rPr>
          <w:color w:val="4371c4"/>
        </w:rPr>
        <w:t xml:space="preserve">AFFIRMATION</w:t>
      </w:r>
      <w:r>
        <w:rPr>
          <w:color w:val="4371c4"/>
          <w:spacing w:val="11"/>
        </w:rPr>
        <w:t xml:space="preserve"> </w:t>
      </w:r>
      <w:r>
        <w:rPr>
          <w:color w:val="4371c4"/>
        </w:rPr>
        <w:t xml:space="preserve">DE</w:t>
      </w:r>
      <w:r>
        <w:rPr>
          <w:color w:val="4371c4"/>
          <w:spacing w:val="13"/>
        </w:rPr>
        <w:t xml:space="preserve"> </w:t>
      </w:r>
      <w:bookmarkEnd w:id="2"/>
      <w:r>
        <w:rPr>
          <w:color w:val="4371c4"/>
          <w:spacing w:val="-2"/>
        </w:rPr>
        <w:t xml:space="preserve">PRINCIPES</w:t>
      </w:r>
      <w:r/>
    </w:p>
    <w:p>
      <w:pPr>
        <w:pStyle w:val="815"/>
        <w:spacing w:before="40"/>
        <w:rPr>
          <w:rFonts w:ascii="Arial"/>
          <w:b/>
        </w:rPr>
      </w:pPr>
      <w:r>
        <w:rPr>
          <w:rFonts w:ascii="Arial"/>
          <w:b/>
        </w:rPr>
      </w:r>
      <w:r/>
    </w:p>
    <w:p>
      <w:pPr>
        <w:pStyle w:val="807"/>
        <w:numPr>
          <w:ilvl w:val="1"/>
          <w:numId w:val="15"/>
        </w:numPr>
        <w:ind w:left="440" w:hanging="308"/>
        <w:spacing w:before="1"/>
        <w:tabs>
          <w:tab w:val="left" w:pos="440" w:leader="none"/>
        </w:tabs>
      </w:pPr>
      <w:r/>
      <w:bookmarkStart w:id="3" w:name="_TOC_250029"/>
      <w:r>
        <w:t xml:space="preserve">-</w:t>
      </w:r>
      <w:r>
        <w:rPr>
          <w:spacing w:val="-6"/>
        </w:rPr>
        <w:t xml:space="preserve"> </w:t>
      </w:r>
      <w:r>
        <w:t xml:space="preserve">Principes</w:t>
      </w:r>
      <w:r>
        <w:rPr>
          <w:spacing w:val="-9"/>
        </w:rPr>
        <w:t xml:space="preserve"> </w:t>
      </w:r>
      <w:r>
        <w:t xml:space="preserve">d’égalité</w:t>
      </w:r>
      <w:r>
        <w:rPr>
          <w:spacing w:val="-8"/>
        </w:rPr>
        <w:t xml:space="preserve"> </w:t>
      </w:r>
      <w:r>
        <w:t xml:space="preserve">de</w:t>
      </w:r>
      <w:r>
        <w:rPr>
          <w:spacing w:val="-11"/>
        </w:rPr>
        <w:t xml:space="preserve"> </w:t>
      </w:r>
      <w:bookmarkEnd w:id="3"/>
      <w:r>
        <w:rPr>
          <w:spacing w:val="-2"/>
        </w:rPr>
        <w:t xml:space="preserve">traitement</w:t>
      </w:r>
      <w:r/>
    </w:p>
    <w:p>
      <w:pPr>
        <w:pStyle w:val="815"/>
        <w:spacing w:before="17"/>
        <w:rPr>
          <w:rFonts w:ascii="Arial"/>
          <w:b/>
          <w:i/>
        </w:rPr>
      </w:pPr>
      <w:r>
        <w:rPr>
          <w:rFonts w:ascii="Arial"/>
          <w:b/>
          <w:i/>
        </w:rPr>
      </w:r>
      <w:r/>
    </w:p>
    <w:p>
      <w:pPr>
        <w:pStyle w:val="815"/>
        <w:ind w:left="132" w:right="260"/>
        <w:jc w:val="both"/>
        <w:spacing w:before="1" w:line="249" w:lineRule="auto"/>
      </w:pPr>
      <w:r>
        <w:t xml:space="preserve">La</w:t>
      </w:r>
      <w:r>
        <w:rPr>
          <w:spacing w:val="-3"/>
        </w:rPr>
        <w:t xml:space="preserve"> </w:t>
      </w:r>
      <w:r>
        <w:t xml:space="preserve">Direction</w:t>
      </w:r>
      <w:r>
        <w:rPr>
          <w:spacing w:val="-3"/>
        </w:rPr>
        <w:t xml:space="preserve"> </w:t>
      </w:r>
      <w:r>
        <w:t xml:space="preserve">affirme</w:t>
      </w:r>
      <w:r>
        <w:rPr>
          <w:spacing w:val="-1"/>
        </w:rPr>
        <w:t xml:space="preserve"> </w:t>
      </w:r>
      <w:r>
        <w:t xml:space="preserve">que</w:t>
      </w:r>
      <w:r>
        <w:rPr>
          <w:spacing w:val="-1"/>
        </w:rPr>
        <w:t xml:space="preserve"> </w:t>
      </w:r>
      <w:r>
        <w:t xml:space="preserve">le</w:t>
      </w:r>
      <w:r>
        <w:rPr>
          <w:spacing w:val="-1"/>
        </w:rPr>
        <w:t xml:space="preserve"> </w:t>
      </w:r>
      <w:r>
        <w:t xml:space="preserve">principe</w:t>
      </w:r>
      <w:r>
        <w:rPr>
          <w:spacing w:val="-3"/>
        </w:rPr>
        <w:t xml:space="preserve"> </w:t>
      </w:r>
      <w:r>
        <w:t xml:space="preserve">d’égalité</w:t>
      </w:r>
      <w:r>
        <w:rPr>
          <w:spacing w:val="-3"/>
        </w:rPr>
        <w:t xml:space="preserve"> </w:t>
      </w:r>
      <w:r>
        <w:t xml:space="preserve">de</w:t>
      </w:r>
      <w:r>
        <w:rPr>
          <w:spacing w:val="-3"/>
        </w:rPr>
        <w:t xml:space="preserve"> </w:t>
      </w:r>
      <w:r>
        <w:t xml:space="preserve">traitement</w:t>
      </w:r>
      <w:r>
        <w:rPr>
          <w:spacing w:val="-1"/>
        </w:rPr>
        <w:t xml:space="preserve"> </w:t>
      </w:r>
      <w:r>
        <w:t xml:space="preserve">entre</w:t>
      </w:r>
      <w:r>
        <w:rPr>
          <w:spacing w:val="-1"/>
        </w:rPr>
        <w:t xml:space="preserve"> </w:t>
      </w:r>
      <w:r>
        <w:t xml:space="preserve">les</w:t>
      </w:r>
      <w:r>
        <w:rPr>
          <w:spacing w:val="-2"/>
        </w:rPr>
        <w:t xml:space="preserve"> </w:t>
      </w:r>
      <w:r>
        <w:t xml:space="preserve">femmes</w:t>
      </w:r>
      <w:r>
        <w:rPr>
          <w:spacing w:val="-2"/>
        </w:rPr>
        <w:t xml:space="preserve"> </w:t>
      </w:r>
      <w:r>
        <w:t xml:space="preserve">et</w:t>
      </w:r>
      <w:r>
        <w:rPr>
          <w:spacing w:val="-1"/>
        </w:rPr>
        <w:t xml:space="preserve"> </w:t>
      </w:r>
      <w:r>
        <w:t xml:space="preserve">les</w:t>
      </w:r>
      <w:r>
        <w:rPr>
          <w:spacing w:val="-2"/>
        </w:rPr>
        <w:t xml:space="preserve"> </w:t>
      </w:r>
      <w:r>
        <w:t xml:space="preserve">hommes</w:t>
      </w:r>
      <w:r>
        <w:rPr>
          <w:spacing w:val="-1"/>
        </w:rPr>
        <w:t xml:space="preserve"> </w:t>
      </w:r>
      <w:r>
        <w:t xml:space="preserve">tout</w:t>
      </w:r>
      <w:r>
        <w:rPr>
          <w:spacing w:val="-4"/>
        </w:rPr>
        <w:t xml:space="preserve"> </w:t>
      </w:r>
      <w:r>
        <w:t xml:space="preserve">au</w:t>
      </w:r>
      <w:r>
        <w:rPr>
          <w:spacing w:val="-1"/>
        </w:rPr>
        <w:t xml:space="preserve"> </w:t>
      </w:r>
      <w:r>
        <w:t xml:space="preserve">long</w:t>
      </w:r>
      <w:r>
        <w:rPr>
          <w:spacing w:val="-1"/>
        </w:rPr>
        <w:t xml:space="preserve"> </w:t>
      </w:r>
      <w:r>
        <w:t xml:space="preserve">de la</w:t>
      </w:r>
      <w:r>
        <w:rPr>
          <w:spacing w:val="-14"/>
        </w:rPr>
        <w:t xml:space="preserve"> </w:t>
      </w:r>
      <w:r>
        <w:t xml:space="preserve">vie</w:t>
      </w:r>
      <w:r>
        <w:rPr>
          <w:spacing w:val="-13"/>
        </w:rPr>
        <w:t xml:space="preserve"> </w:t>
      </w:r>
      <w:r>
        <w:t xml:space="preserve">professionnelle</w:t>
      </w:r>
      <w:r>
        <w:rPr>
          <w:spacing w:val="-12"/>
        </w:rPr>
        <w:t xml:space="preserve"> </w:t>
      </w:r>
      <w:r>
        <w:t xml:space="preserve">est</w:t>
      </w:r>
      <w:r>
        <w:rPr>
          <w:spacing w:val="-13"/>
        </w:rPr>
        <w:t xml:space="preserve"> </w:t>
      </w:r>
      <w:r>
        <w:t xml:space="preserve">un</w:t>
      </w:r>
      <w:r>
        <w:rPr>
          <w:spacing w:val="-11"/>
        </w:rPr>
        <w:t xml:space="preserve"> </w:t>
      </w:r>
      <w:r>
        <w:t xml:space="preserve">droit.</w:t>
      </w:r>
      <w:r>
        <w:rPr>
          <w:spacing w:val="-12"/>
        </w:rPr>
        <w:t xml:space="preserve"> </w:t>
      </w:r>
      <w:r>
        <w:t xml:space="preserve">En</w:t>
      </w:r>
      <w:r>
        <w:rPr>
          <w:spacing w:val="-11"/>
        </w:rPr>
        <w:t xml:space="preserve"> </w:t>
      </w:r>
      <w:r>
        <w:t xml:space="preserve">application</w:t>
      </w:r>
      <w:r>
        <w:rPr>
          <w:spacing w:val="-11"/>
        </w:rPr>
        <w:t xml:space="preserve"> </w:t>
      </w:r>
      <w:r>
        <w:t xml:space="preserve">de</w:t>
      </w:r>
      <w:r>
        <w:rPr>
          <w:spacing w:val="-11"/>
        </w:rPr>
        <w:t xml:space="preserve"> </w:t>
      </w:r>
      <w:r>
        <w:t xml:space="preserve">ce</w:t>
      </w:r>
      <w:r>
        <w:rPr>
          <w:spacing w:val="-11"/>
        </w:rPr>
        <w:t xml:space="preserve"> </w:t>
      </w:r>
      <w:r>
        <w:t xml:space="preserve">principe,</w:t>
      </w:r>
      <w:r>
        <w:rPr>
          <w:spacing w:val="-14"/>
        </w:rPr>
        <w:t xml:space="preserve"> </w:t>
      </w:r>
      <w:r>
        <w:t xml:space="preserve">tous</w:t>
      </w:r>
      <w:r>
        <w:rPr>
          <w:spacing w:val="-12"/>
        </w:rPr>
        <w:t xml:space="preserve"> </w:t>
      </w:r>
      <w:r>
        <w:t xml:space="preserve">les</w:t>
      </w:r>
      <w:r>
        <w:rPr>
          <w:spacing w:val="-13"/>
        </w:rPr>
        <w:t xml:space="preserve"> </w:t>
      </w:r>
      <w:r>
        <w:t xml:space="preserve">actes</w:t>
      </w:r>
      <w:r>
        <w:rPr>
          <w:spacing w:val="-14"/>
        </w:rPr>
        <w:t xml:space="preserve"> </w:t>
      </w:r>
      <w:r>
        <w:t xml:space="preserve">émanant</w:t>
      </w:r>
      <w:r>
        <w:rPr>
          <w:spacing w:val="-11"/>
        </w:rPr>
        <w:t xml:space="preserve"> </w:t>
      </w:r>
      <w:r>
        <w:t xml:space="preserve">de</w:t>
      </w:r>
      <w:r>
        <w:rPr>
          <w:spacing w:val="-11"/>
        </w:rPr>
        <w:t xml:space="preserve"> </w:t>
      </w:r>
      <w:r>
        <w:t xml:space="preserve">la</w:t>
      </w:r>
      <w:r>
        <w:rPr>
          <w:spacing w:val="-11"/>
        </w:rPr>
        <w:t xml:space="preserve"> </w:t>
      </w:r>
      <w:r>
        <w:t xml:space="preserve">société</w:t>
      </w:r>
      <w:r>
        <w:rPr>
          <w:spacing w:val="-11"/>
        </w:rPr>
        <w:t xml:space="preserve"> </w:t>
      </w:r>
      <w:r>
        <w:t xml:space="preserve">doivent reposer sur des critères objectifs à savoir indépendants au sexe de la personne concernée.</w:t>
      </w:r>
      <w:r/>
    </w:p>
    <w:p>
      <w:pPr>
        <w:pStyle w:val="815"/>
        <w:spacing w:before="11"/>
      </w:pPr>
      <w:r/>
      <w:r/>
    </w:p>
    <w:p>
      <w:pPr>
        <w:pStyle w:val="815"/>
        <w:ind w:left="132"/>
        <w:jc w:val="both"/>
      </w:pPr>
      <w:r>
        <w:t xml:space="preserve">Ce</w:t>
      </w:r>
      <w:r>
        <w:rPr>
          <w:spacing w:val="3"/>
        </w:rPr>
        <w:t xml:space="preserve"> </w:t>
      </w:r>
      <w:r>
        <w:t xml:space="preserve">principe</w:t>
      </w:r>
      <w:r>
        <w:rPr>
          <w:spacing w:val="6"/>
        </w:rPr>
        <w:t xml:space="preserve"> </w:t>
      </w:r>
      <w:r>
        <w:t xml:space="preserve">s’applique</w:t>
      </w:r>
      <w:r>
        <w:rPr>
          <w:spacing w:val="6"/>
        </w:rPr>
        <w:t xml:space="preserve"> </w:t>
      </w:r>
      <w:r>
        <w:t xml:space="preserve">tant</w:t>
      </w:r>
      <w:r>
        <w:rPr>
          <w:spacing w:val="5"/>
        </w:rPr>
        <w:t xml:space="preserve"> </w:t>
      </w:r>
      <w:r>
        <w:t xml:space="preserve">entre</w:t>
      </w:r>
      <w:r>
        <w:rPr>
          <w:spacing w:val="6"/>
        </w:rPr>
        <w:t xml:space="preserve"> </w:t>
      </w:r>
      <w:r>
        <w:t xml:space="preserve">les</w:t>
      </w:r>
      <w:r>
        <w:rPr>
          <w:spacing w:val="4"/>
        </w:rPr>
        <w:t xml:space="preserve"> </w:t>
      </w:r>
      <w:r>
        <w:t xml:space="preserve">salariés</w:t>
      </w:r>
      <w:r>
        <w:rPr>
          <w:spacing w:val="3"/>
        </w:rPr>
        <w:t xml:space="preserve"> </w:t>
      </w:r>
      <w:r>
        <w:t xml:space="preserve">travaillant</w:t>
      </w:r>
      <w:r>
        <w:rPr>
          <w:spacing w:val="9"/>
        </w:rPr>
        <w:t xml:space="preserve"> </w:t>
      </w:r>
      <w:r>
        <w:t xml:space="preserve">à</w:t>
      </w:r>
      <w:r>
        <w:rPr>
          <w:spacing w:val="6"/>
        </w:rPr>
        <w:t xml:space="preserve"> </w:t>
      </w:r>
      <w:r>
        <w:t xml:space="preserve">temps</w:t>
      </w:r>
      <w:r>
        <w:rPr>
          <w:spacing w:val="7"/>
        </w:rPr>
        <w:t xml:space="preserve"> </w:t>
      </w:r>
      <w:r>
        <w:t xml:space="preserve">plein</w:t>
      </w:r>
      <w:r>
        <w:rPr>
          <w:spacing w:val="6"/>
        </w:rPr>
        <w:t xml:space="preserve"> </w:t>
      </w:r>
      <w:r>
        <w:t xml:space="preserve">qu’entre</w:t>
      </w:r>
      <w:r>
        <w:rPr>
          <w:spacing w:val="9"/>
        </w:rPr>
        <w:t xml:space="preserve"> </w:t>
      </w:r>
      <w:r>
        <w:t xml:space="preserve">ceux</w:t>
      </w:r>
      <w:r>
        <w:rPr>
          <w:spacing w:val="8"/>
        </w:rPr>
        <w:t xml:space="preserve"> </w:t>
      </w:r>
      <w:r>
        <w:t xml:space="preserve">travaillant</w:t>
      </w:r>
      <w:r>
        <w:rPr>
          <w:spacing w:val="9"/>
        </w:rPr>
        <w:t xml:space="preserve"> </w:t>
      </w:r>
      <w:r>
        <w:t xml:space="preserve">à</w:t>
      </w:r>
      <w:r>
        <w:rPr>
          <w:spacing w:val="3"/>
        </w:rPr>
        <w:t xml:space="preserve"> </w:t>
      </w:r>
      <w:r>
        <w:t xml:space="preserve">temps</w:t>
      </w:r>
      <w:r>
        <w:rPr>
          <w:spacing w:val="3"/>
        </w:rPr>
        <w:t xml:space="preserve"> </w:t>
      </w:r>
      <w:r>
        <w:rPr>
          <w:spacing w:val="-2"/>
        </w:rPr>
        <w:t xml:space="preserve">partiel.</w:t>
      </w:r>
      <w:r/>
    </w:p>
    <w:p>
      <w:pPr>
        <w:pStyle w:val="815"/>
        <w:spacing w:before="18"/>
      </w:pPr>
      <w:r/>
      <w:r/>
    </w:p>
    <w:p>
      <w:pPr>
        <w:pStyle w:val="815"/>
        <w:ind w:left="132" w:right="261"/>
        <w:jc w:val="both"/>
        <w:spacing w:line="249" w:lineRule="auto"/>
      </w:pPr>
      <w:r>
        <w:t xml:space="preserve">L’égalité p</w:t>
      </w:r>
      <w:r>
        <w:t xml:space="preserve">rofessionnelle doit permettre aux hommes et aux femmes de bénéficier d’un traitement égal en matière d’accès à l’emploi, d’accès à la formation professionnelle, de qualification, de classification, de promotion, de rémunération et de conditions de travail.</w:t>
      </w:r>
      <w:r/>
    </w:p>
    <w:p>
      <w:pPr>
        <w:pStyle w:val="815"/>
        <w:ind w:left="132"/>
        <w:jc w:val="both"/>
        <w:spacing w:before="2" w:line="176" w:lineRule="exact"/>
      </w:pPr>
      <w:r>
        <w:t xml:space="preserve">Cette</w:t>
      </w:r>
      <w:r>
        <w:rPr>
          <w:spacing w:val="-13"/>
        </w:rPr>
        <w:t xml:space="preserve"> </w:t>
      </w:r>
      <w:r>
        <w:t xml:space="preserve">définition</w:t>
      </w:r>
      <w:r>
        <w:rPr>
          <w:spacing w:val="-11"/>
        </w:rPr>
        <w:t xml:space="preserve"> </w:t>
      </w:r>
      <w:r>
        <w:t xml:space="preserve">s’appuie</w:t>
      </w:r>
      <w:r>
        <w:rPr>
          <w:spacing w:val="-13"/>
        </w:rPr>
        <w:t xml:space="preserve"> </w:t>
      </w:r>
      <w:r>
        <w:t xml:space="preserve">sur</w:t>
      </w:r>
      <w:r>
        <w:rPr>
          <w:spacing w:val="-13"/>
        </w:rPr>
        <w:t xml:space="preserve"> </w:t>
      </w:r>
      <w:r>
        <w:t xml:space="preserve">deux</w:t>
      </w:r>
      <w:r>
        <w:rPr>
          <w:spacing w:val="-13"/>
        </w:rPr>
        <w:t xml:space="preserve"> </w:t>
      </w:r>
      <w:r>
        <w:t xml:space="preserve">principes</w:t>
      </w:r>
      <w:r>
        <w:rPr>
          <w:spacing w:val="-13"/>
        </w:rPr>
        <w:t xml:space="preserve"> </w:t>
      </w:r>
      <w:r>
        <w:t xml:space="preserve">fondamentaux</w:t>
      </w:r>
      <w:r>
        <w:rPr>
          <w:spacing w:val="-12"/>
        </w:rPr>
        <w:t xml:space="preserve"> </w:t>
      </w:r>
      <w:r>
        <w:rPr>
          <w:spacing w:val="-10"/>
        </w:rPr>
        <w:t xml:space="preserve">:</w:t>
      </w:r>
      <w:r/>
    </w:p>
    <w:p>
      <w:pPr>
        <w:pStyle w:val="817"/>
        <w:numPr>
          <w:ilvl w:val="0"/>
          <w:numId w:val="14"/>
        </w:numPr>
        <w:spacing w:line="270" w:lineRule="exact"/>
        <w:tabs>
          <w:tab w:val="left" w:pos="663" w:leader="none"/>
        </w:tabs>
        <w:rPr>
          <w:sz w:val="18"/>
        </w:rPr>
      </w:pPr>
      <w:r>
        <w:rPr>
          <w:sz w:val="18"/>
        </w:rPr>
        <w:t xml:space="preserve">Egalité</w:t>
      </w:r>
      <w:r>
        <w:rPr>
          <w:spacing w:val="10"/>
          <w:sz w:val="18"/>
        </w:rPr>
        <w:t xml:space="preserve"> </w:t>
      </w:r>
      <w:r>
        <w:rPr>
          <w:sz w:val="18"/>
        </w:rPr>
        <w:t xml:space="preserve">des</w:t>
      </w:r>
      <w:r>
        <w:rPr>
          <w:spacing w:val="12"/>
          <w:sz w:val="18"/>
        </w:rPr>
        <w:t xml:space="preserve"> </w:t>
      </w:r>
      <w:r>
        <w:rPr>
          <w:sz w:val="18"/>
        </w:rPr>
        <w:t xml:space="preserve">droits</w:t>
      </w:r>
      <w:r>
        <w:rPr>
          <w:spacing w:val="13"/>
          <w:sz w:val="18"/>
        </w:rPr>
        <w:t xml:space="preserve"> </w:t>
      </w:r>
      <w:r>
        <w:rPr>
          <w:sz w:val="18"/>
        </w:rPr>
        <w:t xml:space="preserve">entre</w:t>
      </w:r>
      <w:r>
        <w:rPr>
          <w:spacing w:val="13"/>
          <w:sz w:val="18"/>
        </w:rPr>
        <w:t xml:space="preserve"> </w:t>
      </w:r>
      <w:r>
        <w:rPr>
          <w:sz w:val="18"/>
        </w:rPr>
        <w:t xml:space="preserve">femmes</w:t>
      </w:r>
      <w:r>
        <w:rPr>
          <w:spacing w:val="12"/>
          <w:sz w:val="18"/>
        </w:rPr>
        <w:t xml:space="preserve"> </w:t>
      </w:r>
      <w:r>
        <w:rPr>
          <w:sz w:val="18"/>
        </w:rPr>
        <w:t xml:space="preserve">et</w:t>
      </w:r>
      <w:r>
        <w:rPr>
          <w:spacing w:val="12"/>
          <w:sz w:val="18"/>
        </w:rPr>
        <w:t xml:space="preserve"> </w:t>
      </w:r>
      <w:r>
        <w:rPr>
          <w:sz w:val="18"/>
        </w:rPr>
        <w:t xml:space="preserve">hommes,</w:t>
      </w:r>
      <w:r>
        <w:rPr>
          <w:spacing w:val="13"/>
          <w:sz w:val="18"/>
        </w:rPr>
        <w:t xml:space="preserve"> </w:t>
      </w:r>
      <w:r>
        <w:rPr>
          <w:sz w:val="18"/>
        </w:rPr>
        <w:t xml:space="preserve">impliquant</w:t>
      </w:r>
      <w:r>
        <w:rPr>
          <w:spacing w:val="12"/>
          <w:sz w:val="18"/>
        </w:rPr>
        <w:t xml:space="preserve"> </w:t>
      </w:r>
      <w:r>
        <w:rPr>
          <w:sz w:val="18"/>
        </w:rPr>
        <w:t xml:space="preserve">la</w:t>
      </w:r>
      <w:r>
        <w:rPr>
          <w:spacing w:val="13"/>
          <w:sz w:val="18"/>
        </w:rPr>
        <w:t xml:space="preserve"> </w:t>
      </w:r>
      <w:r>
        <w:rPr>
          <w:sz w:val="18"/>
        </w:rPr>
        <w:t xml:space="preserve">non-discrimination</w:t>
      </w:r>
      <w:r>
        <w:rPr>
          <w:spacing w:val="13"/>
          <w:sz w:val="18"/>
        </w:rPr>
        <w:t xml:space="preserve"> </w:t>
      </w:r>
      <w:r>
        <w:rPr>
          <w:sz w:val="18"/>
        </w:rPr>
        <w:t xml:space="preserve">entre</w:t>
      </w:r>
      <w:r>
        <w:rPr>
          <w:spacing w:val="11"/>
          <w:sz w:val="18"/>
        </w:rPr>
        <w:t xml:space="preserve"> </w:t>
      </w:r>
      <w:r>
        <w:rPr>
          <w:sz w:val="18"/>
        </w:rPr>
        <w:t xml:space="preserve">les</w:t>
      </w:r>
      <w:r>
        <w:rPr>
          <w:spacing w:val="13"/>
          <w:sz w:val="18"/>
        </w:rPr>
        <w:t xml:space="preserve"> </w:t>
      </w:r>
      <w:r>
        <w:rPr>
          <w:sz w:val="18"/>
        </w:rPr>
        <w:t xml:space="preserve">salariés</w:t>
      </w:r>
      <w:r>
        <w:rPr>
          <w:spacing w:val="12"/>
          <w:sz w:val="18"/>
        </w:rPr>
        <w:t xml:space="preserve"> </w:t>
      </w:r>
      <w:r>
        <w:rPr>
          <w:spacing w:val="-5"/>
          <w:sz w:val="18"/>
        </w:rPr>
        <w:t xml:space="preserve">en</w:t>
      </w:r>
      <w:r/>
    </w:p>
    <w:p>
      <w:pPr>
        <w:pStyle w:val="815"/>
        <w:ind w:left="663"/>
        <w:spacing w:line="170" w:lineRule="exact"/>
      </w:pPr>
      <w:r>
        <w:t xml:space="preserve">raison</w:t>
      </w:r>
      <w:r>
        <w:rPr>
          <w:spacing w:val="-8"/>
        </w:rPr>
        <w:t xml:space="preserve"> </w:t>
      </w:r>
      <w:r>
        <w:t xml:space="preserve">du</w:t>
      </w:r>
      <w:r>
        <w:rPr>
          <w:spacing w:val="-5"/>
        </w:rPr>
        <w:t xml:space="preserve"> </w:t>
      </w:r>
      <w:r>
        <w:rPr>
          <w:spacing w:val="-4"/>
        </w:rPr>
        <w:t xml:space="preserve">sexe,</w:t>
      </w:r>
      <w:r/>
    </w:p>
    <w:p>
      <w:pPr>
        <w:pStyle w:val="817"/>
        <w:numPr>
          <w:ilvl w:val="0"/>
          <w:numId w:val="14"/>
        </w:numPr>
        <w:spacing w:line="269" w:lineRule="exact"/>
        <w:tabs>
          <w:tab w:val="left" w:pos="663" w:leader="none"/>
        </w:tabs>
        <w:rPr>
          <w:sz w:val="18"/>
        </w:rPr>
      </w:pPr>
      <w:r>
        <w:rPr>
          <w:sz w:val="18"/>
        </w:rPr>
        <w:t xml:space="preserve">Egalité</w:t>
      </w:r>
      <w:r>
        <w:rPr>
          <w:spacing w:val="2"/>
          <w:sz w:val="18"/>
        </w:rPr>
        <w:t xml:space="preserve"> </w:t>
      </w:r>
      <w:r>
        <w:rPr>
          <w:sz w:val="18"/>
        </w:rPr>
        <w:t xml:space="preserve">des</w:t>
      </w:r>
      <w:r>
        <w:rPr>
          <w:spacing w:val="5"/>
          <w:sz w:val="18"/>
        </w:rPr>
        <w:t xml:space="preserve"> </w:t>
      </w:r>
      <w:r>
        <w:rPr>
          <w:sz w:val="18"/>
        </w:rPr>
        <w:t xml:space="preserve">chances</w:t>
      </w:r>
      <w:r>
        <w:rPr>
          <w:spacing w:val="5"/>
          <w:sz w:val="18"/>
        </w:rPr>
        <w:t xml:space="preserve"> </w:t>
      </w:r>
      <w:r>
        <w:rPr>
          <w:sz w:val="18"/>
        </w:rPr>
        <w:t xml:space="preserve">visant</w:t>
      </w:r>
      <w:r>
        <w:rPr>
          <w:spacing w:val="3"/>
          <w:sz w:val="18"/>
        </w:rPr>
        <w:t xml:space="preserve"> </w:t>
      </w:r>
      <w:r>
        <w:rPr>
          <w:sz w:val="18"/>
        </w:rPr>
        <w:t xml:space="preserve">à</w:t>
      </w:r>
      <w:r>
        <w:rPr>
          <w:spacing w:val="5"/>
          <w:sz w:val="18"/>
        </w:rPr>
        <w:t xml:space="preserve"> </w:t>
      </w:r>
      <w:r>
        <w:rPr>
          <w:sz w:val="18"/>
        </w:rPr>
        <w:t xml:space="preserve">remédier,</w:t>
      </w:r>
      <w:r>
        <w:rPr>
          <w:spacing w:val="3"/>
          <w:sz w:val="18"/>
        </w:rPr>
        <w:t xml:space="preserve"> </w:t>
      </w:r>
      <w:r>
        <w:rPr>
          <w:sz w:val="18"/>
        </w:rPr>
        <w:t xml:space="preserve">par</w:t>
      </w:r>
      <w:r>
        <w:rPr>
          <w:spacing w:val="5"/>
          <w:sz w:val="18"/>
        </w:rPr>
        <w:t xml:space="preserve"> </w:t>
      </w:r>
      <w:r>
        <w:rPr>
          <w:sz w:val="18"/>
        </w:rPr>
        <w:t xml:space="preserve">des</w:t>
      </w:r>
      <w:r>
        <w:rPr>
          <w:spacing w:val="5"/>
          <w:sz w:val="18"/>
        </w:rPr>
        <w:t xml:space="preserve"> </w:t>
      </w:r>
      <w:r>
        <w:rPr>
          <w:sz w:val="18"/>
        </w:rPr>
        <w:t xml:space="preserve">mesures</w:t>
      </w:r>
      <w:r>
        <w:rPr>
          <w:spacing w:val="5"/>
          <w:sz w:val="18"/>
        </w:rPr>
        <w:t xml:space="preserve"> </w:t>
      </w:r>
      <w:r>
        <w:rPr>
          <w:sz w:val="18"/>
        </w:rPr>
        <w:t xml:space="preserve">concrètes,</w:t>
      </w:r>
      <w:r>
        <w:rPr>
          <w:spacing w:val="3"/>
          <w:sz w:val="18"/>
        </w:rPr>
        <w:t xml:space="preserve"> </w:t>
      </w:r>
      <w:r>
        <w:rPr>
          <w:sz w:val="18"/>
        </w:rPr>
        <w:t xml:space="preserve">aux</w:t>
      </w:r>
      <w:r>
        <w:rPr>
          <w:spacing w:val="5"/>
          <w:sz w:val="18"/>
        </w:rPr>
        <w:t xml:space="preserve"> </w:t>
      </w:r>
      <w:r>
        <w:rPr>
          <w:sz w:val="18"/>
        </w:rPr>
        <w:t xml:space="preserve">inégalités</w:t>
      </w:r>
      <w:r>
        <w:rPr>
          <w:spacing w:val="6"/>
          <w:sz w:val="18"/>
        </w:rPr>
        <w:t xml:space="preserve"> </w:t>
      </w:r>
      <w:r>
        <w:rPr>
          <w:sz w:val="18"/>
        </w:rPr>
        <w:t xml:space="preserve">qui</w:t>
      </w:r>
      <w:r>
        <w:rPr>
          <w:spacing w:val="4"/>
          <w:sz w:val="18"/>
        </w:rPr>
        <w:t xml:space="preserve"> </w:t>
      </w:r>
      <w:r>
        <w:rPr>
          <w:sz w:val="18"/>
        </w:rPr>
        <w:t xml:space="preserve">peuvent</w:t>
      </w:r>
      <w:r>
        <w:rPr>
          <w:spacing w:val="6"/>
          <w:sz w:val="18"/>
        </w:rPr>
        <w:t xml:space="preserve"> </w:t>
      </w:r>
      <w:r>
        <w:rPr>
          <w:spacing w:val="-4"/>
          <w:sz w:val="18"/>
        </w:rPr>
        <w:t xml:space="preserve">être</w:t>
      </w:r>
      <w:r/>
    </w:p>
    <w:p>
      <w:pPr>
        <w:pStyle w:val="815"/>
        <w:ind w:left="663"/>
        <w:spacing w:line="202" w:lineRule="exact"/>
      </w:pPr>
      <w:r>
        <w:t xml:space="preserve">rencontrées</w:t>
      </w:r>
      <w:r>
        <w:rPr>
          <w:spacing w:val="-10"/>
        </w:rPr>
        <w:t xml:space="preserve"> </w:t>
      </w:r>
      <w:r>
        <w:t xml:space="preserve">par</w:t>
      </w:r>
      <w:r>
        <w:rPr>
          <w:spacing w:val="-9"/>
        </w:rPr>
        <w:t xml:space="preserve"> </w:t>
      </w:r>
      <w:r>
        <w:t xml:space="preserve">les</w:t>
      </w:r>
      <w:r>
        <w:rPr>
          <w:spacing w:val="-9"/>
        </w:rPr>
        <w:t xml:space="preserve"> </w:t>
      </w:r>
      <w:r>
        <w:t xml:space="preserve">femmes</w:t>
      </w:r>
      <w:r>
        <w:rPr>
          <w:spacing w:val="-11"/>
        </w:rPr>
        <w:t xml:space="preserve"> </w:t>
      </w:r>
      <w:r>
        <w:t xml:space="preserve">dans</w:t>
      </w:r>
      <w:r>
        <w:rPr>
          <w:spacing w:val="-10"/>
        </w:rPr>
        <w:t xml:space="preserve"> </w:t>
      </w:r>
      <w:r>
        <w:t xml:space="preserve">le</w:t>
      </w:r>
      <w:r>
        <w:rPr>
          <w:spacing w:val="-10"/>
        </w:rPr>
        <w:t xml:space="preserve"> </w:t>
      </w:r>
      <w:r>
        <w:t xml:space="preserve">domaine</w:t>
      </w:r>
      <w:r>
        <w:rPr>
          <w:spacing w:val="-7"/>
        </w:rPr>
        <w:t xml:space="preserve"> </w:t>
      </w:r>
      <w:r>
        <w:rPr>
          <w:spacing w:val="-2"/>
        </w:rPr>
        <w:t xml:space="preserve">professionnel.</w:t>
      </w:r>
      <w:r/>
    </w:p>
    <w:p>
      <w:pPr>
        <w:pStyle w:val="815"/>
      </w:pPr>
      <w:r/>
      <w:r/>
    </w:p>
    <w:p>
      <w:pPr>
        <w:pStyle w:val="815"/>
        <w:spacing w:before="32"/>
      </w:pPr>
      <w:r/>
      <w:r/>
    </w:p>
    <w:p>
      <w:pPr>
        <w:pStyle w:val="807"/>
        <w:numPr>
          <w:ilvl w:val="1"/>
          <w:numId w:val="15"/>
        </w:numPr>
        <w:ind w:left="440" w:hanging="308"/>
        <w:tabs>
          <w:tab w:val="left" w:pos="440" w:leader="none"/>
        </w:tabs>
      </w:pPr>
      <w:r/>
      <w:bookmarkStart w:id="4" w:name="_TOC_250028"/>
      <w:r>
        <w:t xml:space="preserve">-</w:t>
      </w:r>
      <w:r>
        <w:rPr>
          <w:spacing w:val="-6"/>
        </w:rPr>
        <w:t xml:space="preserve"> </w:t>
      </w:r>
      <w:r>
        <w:t xml:space="preserve">Principe</w:t>
      </w:r>
      <w:r>
        <w:rPr>
          <w:spacing w:val="-8"/>
        </w:rPr>
        <w:t xml:space="preserve"> </w:t>
      </w:r>
      <w:r>
        <w:t xml:space="preserve">de</w:t>
      </w:r>
      <w:r>
        <w:rPr>
          <w:spacing w:val="-8"/>
        </w:rPr>
        <w:t xml:space="preserve"> </w:t>
      </w:r>
      <w:r>
        <w:t xml:space="preserve">non-</w:t>
      </w:r>
      <w:bookmarkEnd w:id="4"/>
      <w:r>
        <w:rPr>
          <w:spacing w:val="-2"/>
        </w:rPr>
        <w:t xml:space="preserve">discrimination</w:t>
      </w:r>
      <w:r/>
    </w:p>
    <w:p>
      <w:pPr>
        <w:pStyle w:val="815"/>
        <w:spacing w:before="15"/>
        <w:rPr>
          <w:rFonts w:ascii="Arial"/>
          <w:b/>
          <w:i/>
        </w:rPr>
      </w:pPr>
      <w:r>
        <w:rPr>
          <w:rFonts w:ascii="Arial"/>
          <w:b/>
          <w:i/>
        </w:rPr>
      </w:r>
      <w:r/>
    </w:p>
    <w:p>
      <w:pPr>
        <w:pStyle w:val="815"/>
        <w:ind w:left="132" w:right="259"/>
        <w:jc w:val="both"/>
        <w:spacing w:before="1" w:line="249" w:lineRule="auto"/>
      </w:pPr>
      <w:r>
        <w:t xml:space="preserve">La</w:t>
      </w:r>
      <w:r>
        <w:rPr>
          <w:spacing w:val="-14"/>
        </w:rPr>
        <w:t xml:space="preserve"> </w:t>
      </w:r>
      <w:r>
        <w:t xml:space="preserve">direction</w:t>
      </w:r>
      <w:r>
        <w:rPr>
          <w:spacing w:val="-13"/>
        </w:rPr>
        <w:t xml:space="preserve"> </w:t>
      </w:r>
      <w:r>
        <w:t xml:space="preserve">s’engage</w:t>
      </w:r>
      <w:r>
        <w:rPr>
          <w:spacing w:val="-13"/>
        </w:rPr>
        <w:t xml:space="preserve"> </w:t>
      </w:r>
      <w:r>
        <w:t xml:space="preserve">à</w:t>
      </w:r>
      <w:r>
        <w:rPr>
          <w:spacing w:val="-13"/>
        </w:rPr>
        <w:t xml:space="preserve"> </w:t>
      </w:r>
      <w:r>
        <w:t xml:space="preserve">une</w:t>
      </w:r>
      <w:r>
        <w:rPr>
          <w:spacing w:val="-13"/>
        </w:rPr>
        <w:t xml:space="preserve"> </w:t>
      </w:r>
      <w:r>
        <w:t xml:space="preserve">stricte</w:t>
      </w:r>
      <w:r>
        <w:rPr>
          <w:spacing w:val="-13"/>
        </w:rPr>
        <w:t xml:space="preserve"> </w:t>
      </w:r>
      <w:r>
        <w:t xml:space="preserve">application</w:t>
      </w:r>
      <w:r>
        <w:rPr>
          <w:spacing w:val="-13"/>
        </w:rPr>
        <w:t xml:space="preserve"> </w:t>
      </w:r>
      <w:r>
        <w:t xml:space="preserve">du</w:t>
      </w:r>
      <w:r>
        <w:rPr>
          <w:spacing w:val="-14"/>
        </w:rPr>
        <w:t xml:space="preserve"> </w:t>
      </w:r>
      <w:r>
        <w:t xml:space="preserve">principe</w:t>
      </w:r>
      <w:r>
        <w:rPr>
          <w:spacing w:val="-13"/>
        </w:rPr>
        <w:t xml:space="preserve"> </w:t>
      </w:r>
      <w:r>
        <w:t xml:space="preserve">de</w:t>
      </w:r>
      <w:r>
        <w:rPr>
          <w:spacing w:val="-13"/>
        </w:rPr>
        <w:t xml:space="preserve"> </w:t>
      </w:r>
      <w:r>
        <w:t xml:space="preserve">non-discrimination</w:t>
      </w:r>
      <w:r>
        <w:rPr>
          <w:spacing w:val="-13"/>
        </w:rPr>
        <w:t xml:space="preserve"> </w:t>
      </w:r>
      <w:r>
        <w:t xml:space="preserve">reposant</w:t>
      </w:r>
      <w:r>
        <w:rPr>
          <w:spacing w:val="-13"/>
        </w:rPr>
        <w:t xml:space="preserve"> </w:t>
      </w:r>
      <w:r>
        <w:t xml:space="preserve">sur</w:t>
      </w:r>
      <w:r>
        <w:rPr>
          <w:spacing w:val="-13"/>
        </w:rPr>
        <w:t xml:space="preserve"> </w:t>
      </w:r>
      <w:r>
        <w:t xml:space="preserve">l’article</w:t>
      </w:r>
      <w:r>
        <w:rPr>
          <w:spacing w:val="-13"/>
        </w:rPr>
        <w:t xml:space="preserve"> </w:t>
      </w:r>
      <w:r>
        <w:t xml:space="preserve">L.1132- 1 du Code du travail.</w:t>
      </w:r>
      <w:r/>
    </w:p>
    <w:p>
      <w:pPr>
        <w:jc w:val="both"/>
        <w:spacing w:line="249"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spacing w:before="106"/>
        <w:rPr>
          <w:sz w:val="20"/>
        </w:rPr>
      </w:pPr>
      <w:r>
        <w:rPr>
          <w:sz w:val="20"/>
        </w:rPr>
      </w:r>
      <w:r/>
    </w:p>
    <w:p>
      <w:pPr>
        <w:pStyle w:val="806"/>
      </w:pPr>
      <w:r/>
      <w:bookmarkStart w:id="5" w:name="_TOC_250027"/>
      <w:r>
        <w:rPr>
          <w:color w:val="4371c4"/>
          <w:u w:val="single"/>
        </w:rPr>
        <w:t xml:space="preserve">ARTICLE</w:t>
      </w:r>
      <w:r>
        <w:rPr>
          <w:color w:val="4371c4"/>
          <w:spacing w:val="20"/>
          <w:u w:val="single"/>
        </w:rPr>
        <w:t xml:space="preserve"> </w:t>
      </w:r>
      <w:r>
        <w:rPr>
          <w:color w:val="4371c4"/>
          <w:u w:val="single"/>
        </w:rPr>
        <w:t xml:space="preserve">3</w:t>
      </w:r>
      <w:r>
        <w:rPr>
          <w:color w:val="4371c4"/>
          <w:spacing w:val="21"/>
        </w:rPr>
        <w:t xml:space="preserve"> </w:t>
      </w:r>
      <w:r>
        <w:rPr>
          <w:color w:val="4371c4"/>
        </w:rPr>
        <w:t xml:space="preserve">–</w:t>
      </w:r>
      <w:r>
        <w:rPr>
          <w:color w:val="4371c4"/>
          <w:spacing w:val="19"/>
        </w:rPr>
        <w:t xml:space="preserve"> </w:t>
      </w:r>
      <w:r>
        <w:rPr>
          <w:color w:val="4371c4"/>
        </w:rPr>
        <w:t xml:space="preserve">EGALITE</w:t>
      </w:r>
      <w:r>
        <w:rPr>
          <w:color w:val="4371c4"/>
          <w:spacing w:val="21"/>
        </w:rPr>
        <w:t xml:space="preserve"> </w:t>
      </w:r>
      <w:r>
        <w:rPr>
          <w:color w:val="4371c4"/>
        </w:rPr>
        <w:t xml:space="preserve">PROFESSIONNELLE</w:t>
      </w:r>
      <w:r>
        <w:rPr>
          <w:color w:val="4371c4"/>
          <w:spacing w:val="20"/>
        </w:rPr>
        <w:t xml:space="preserve"> </w:t>
      </w:r>
      <w:r>
        <w:rPr>
          <w:color w:val="4371c4"/>
        </w:rPr>
        <w:t xml:space="preserve">:</w:t>
      </w:r>
      <w:r>
        <w:rPr>
          <w:color w:val="4371c4"/>
          <w:spacing w:val="19"/>
        </w:rPr>
        <w:t xml:space="preserve"> </w:t>
      </w:r>
      <w:r>
        <w:rPr>
          <w:color w:val="4371c4"/>
        </w:rPr>
        <w:t xml:space="preserve">DOMAINES</w:t>
      </w:r>
      <w:r>
        <w:rPr>
          <w:color w:val="4371c4"/>
          <w:spacing w:val="21"/>
        </w:rPr>
        <w:t xml:space="preserve"> </w:t>
      </w:r>
      <w:bookmarkEnd w:id="5"/>
      <w:r>
        <w:rPr>
          <w:color w:val="4371c4"/>
          <w:spacing w:val="-2"/>
        </w:rPr>
        <w:t xml:space="preserve">D’ACTIONS</w:t>
      </w:r>
      <w:r/>
    </w:p>
    <w:p>
      <w:pPr>
        <w:pStyle w:val="815"/>
        <w:spacing w:before="40"/>
        <w:rPr>
          <w:rFonts w:ascii="Arial"/>
          <w:b/>
        </w:rPr>
      </w:pPr>
      <w:r>
        <w:rPr>
          <w:rFonts w:ascii="Arial"/>
          <w:b/>
        </w:rPr>
      </w:r>
      <w:r/>
    </w:p>
    <w:p>
      <w:pPr>
        <w:pStyle w:val="815"/>
        <w:ind w:left="132"/>
        <w:spacing w:before="1" w:line="247" w:lineRule="auto"/>
      </w:pPr>
      <w:r>
        <w:t xml:space="preserve">Conformément</w:t>
      </w:r>
      <w:r>
        <w:rPr>
          <w:spacing w:val="-11"/>
        </w:rPr>
        <w:t xml:space="preserve"> </w:t>
      </w:r>
      <w:r>
        <w:t xml:space="preserve">à</w:t>
      </w:r>
      <w:r>
        <w:rPr>
          <w:spacing w:val="-11"/>
        </w:rPr>
        <w:t xml:space="preserve"> </w:t>
      </w:r>
      <w:r>
        <w:t xml:space="preserve">l’article</w:t>
      </w:r>
      <w:r>
        <w:rPr>
          <w:spacing w:val="-10"/>
        </w:rPr>
        <w:t xml:space="preserve"> </w:t>
      </w:r>
      <w:r>
        <w:t xml:space="preserve">R.</w:t>
      </w:r>
      <w:r>
        <w:rPr>
          <w:spacing w:val="-11"/>
        </w:rPr>
        <w:t xml:space="preserve"> </w:t>
      </w:r>
      <w:r>
        <w:t xml:space="preserve">2242-2</w:t>
      </w:r>
      <w:r>
        <w:rPr>
          <w:spacing w:val="-11"/>
        </w:rPr>
        <w:t xml:space="preserve"> </w:t>
      </w:r>
      <w:r>
        <w:t xml:space="preserve">du</w:t>
      </w:r>
      <w:r>
        <w:rPr>
          <w:spacing w:val="-11"/>
        </w:rPr>
        <w:t xml:space="preserve"> </w:t>
      </w:r>
      <w:r>
        <w:t xml:space="preserve">Code</w:t>
      </w:r>
      <w:r>
        <w:rPr>
          <w:spacing w:val="-10"/>
        </w:rPr>
        <w:t xml:space="preserve"> </w:t>
      </w:r>
      <w:r>
        <w:t xml:space="preserve">du</w:t>
      </w:r>
      <w:r>
        <w:rPr>
          <w:spacing w:val="-11"/>
        </w:rPr>
        <w:t xml:space="preserve"> </w:t>
      </w:r>
      <w:r>
        <w:t xml:space="preserve">travail,</w:t>
      </w:r>
      <w:r>
        <w:rPr>
          <w:spacing w:val="-11"/>
        </w:rPr>
        <w:t xml:space="preserve"> </w:t>
      </w:r>
      <w:r>
        <w:t xml:space="preserve">4</w:t>
      </w:r>
      <w:r>
        <w:rPr>
          <w:spacing w:val="-11"/>
        </w:rPr>
        <w:t xml:space="preserve"> </w:t>
      </w:r>
      <w:r>
        <w:t xml:space="preserve">domaines</w:t>
      </w:r>
      <w:r>
        <w:rPr>
          <w:spacing w:val="-13"/>
        </w:rPr>
        <w:t xml:space="preserve"> </w:t>
      </w:r>
      <w:r>
        <w:t xml:space="preserve">d’action</w:t>
      </w:r>
      <w:r>
        <w:rPr>
          <w:spacing w:val="-10"/>
        </w:rPr>
        <w:t xml:space="preserve"> </w:t>
      </w:r>
      <w:r>
        <w:t xml:space="preserve">ont</w:t>
      </w:r>
      <w:r>
        <w:rPr>
          <w:spacing w:val="-8"/>
        </w:rPr>
        <w:t xml:space="preserve"> </w:t>
      </w:r>
      <w:r>
        <w:t xml:space="preserve">été</w:t>
      </w:r>
      <w:r>
        <w:rPr>
          <w:spacing w:val="-10"/>
        </w:rPr>
        <w:t xml:space="preserve"> </w:t>
      </w:r>
      <w:r>
        <w:t xml:space="preserve">retenus</w:t>
      </w:r>
      <w:r>
        <w:rPr>
          <w:spacing w:val="-11"/>
        </w:rPr>
        <w:t xml:space="preserve"> </w:t>
      </w:r>
      <w:r>
        <w:t xml:space="preserve">pour</w:t>
      </w:r>
      <w:r>
        <w:rPr>
          <w:spacing w:val="-9"/>
        </w:rPr>
        <w:t xml:space="preserve"> </w:t>
      </w:r>
      <w:r>
        <w:t xml:space="preserve">promouvoir l’égalité professionnelle au sein de la Société :</w:t>
      </w:r>
      <w:r/>
    </w:p>
    <w:p>
      <w:pPr>
        <w:pStyle w:val="817"/>
        <w:numPr>
          <w:ilvl w:val="2"/>
          <w:numId w:val="15"/>
        </w:numPr>
        <w:ind w:hanging="338"/>
        <w:spacing w:before="3"/>
        <w:tabs>
          <w:tab w:val="left" w:pos="809" w:leader="none"/>
        </w:tabs>
        <w:rPr>
          <w:sz w:val="18"/>
        </w:rPr>
      </w:pPr>
      <w:r>
        <w:rPr>
          <w:spacing w:val="-2"/>
          <w:sz w:val="18"/>
        </w:rPr>
        <w:t xml:space="preserve">L’embauche</w:t>
      </w:r>
      <w:r/>
    </w:p>
    <w:p>
      <w:pPr>
        <w:pStyle w:val="817"/>
        <w:numPr>
          <w:ilvl w:val="2"/>
          <w:numId w:val="15"/>
        </w:numPr>
        <w:ind w:hanging="338"/>
        <w:spacing w:before="9"/>
        <w:tabs>
          <w:tab w:val="left" w:pos="809" w:leader="none"/>
        </w:tabs>
        <w:rPr>
          <w:sz w:val="18"/>
        </w:rPr>
      </w:pPr>
      <w:r>
        <w:rPr>
          <w:sz w:val="18"/>
        </w:rPr>
        <w:t xml:space="preserve">L’évolution</w:t>
      </w:r>
      <w:r>
        <w:rPr>
          <w:spacing w:val="-10"/>
          <w:sz w:val="18"/>
        </w:rPr>
        <w:t xml:space="preserve"> </w:t>
      </w:r>
      <w:r>
        <w:rPr>
          <w:sz w:val="18"/>
        </w:rPr>
        <w:t xml:space="preserve">de</w:t>
      </w:r>
      <w:r>
        <w:rPr>
          <w:spacing w:val="-9"/>
          <w:sz w:val="18"/>
        </w:rPr>
        <w:t xml:space="preserve"> </w:t>
      </w:r>
      <w:r>
        <w:rPr>
          <w:sz w:val="18"/>
        </w:rPr>
        <w:t xml:space="preserve">carrière</w:t>
      </w:r>
      <w:r>
        <w:rPr>
          <w:spacing w:val="-9"/>
          <w:sz w:val="18"/>
        </w:rPr>
        <w:t xml:space="preserve"> </w:t>
      </w:r>
      <w:r>
        <w:rPr>
          <w:sz w:val="18"/>
        </w:rPr>
        <w:t xml:space="preserve">et</w:t>
      </w:r>
      <w:r>
        <w:rPr>
          <w:spacing w:val="-10"/>
          <w:sz w:val="18"/>
        </w:rPr>
        <w:t xml:space="preserve"> </w:t>
      </w:r>
      <w:r>
        <w:rPr>
          <w:sz w:val="18"/>
        </w:rPr>
        <w:t xml:space="preserve">la</w:t>
      </w:r>
      <w:r>
        <w:rPr>
          <w:spacing w:val="-8"/>
          <w:sz w:val="18"/>
        </w:rPr>
        <w:t xml:space="preserve"> </w:t>
      </w:r>
      <w:r>
        <w:rPr>
          <w:sz w:val="18"/>
        </w:rPr>
        <w:t xml:space="preserve">promotion</w:t>
      </w:r>
      <w:r>
        <w:rPr>
          <w:spacing w:val="-9"/>
          <w:sz w:val="18"/>
        </w:rPr>
        <w:t xml:space="preserve"> </w:t>
      </w:r>
      <w:r>
        <w:rPr>
          <w:spacing w:val="-2"/>
          <w:sz w:val="18"/>
        </w:rPr>
        <w:t xml:space="preserve">professionnelle</w:t>
      </w:r>
      <w:r/>
    </w:p>
    <w:p>
      <w:pPr>
        <w:pStyle w:val="817"/>
        <w:numPr>
          <w:ilvl w:val="2"/>
          <w:numId w:val="15"/>
        </w:numPr>
        <w:ind w:hanging="338"/>
        <w:spacing w:before="11"/>
        <w:tabs>
          <w:tab w:val="left" w:pos="809" w:leader="none"/>
        </w:tabs>
        <w:rPr>
          <w:sz w:val="18"/>
        </w:rPr>
      </w:pPr>
      <w:r>
        <w:rPr>
          <w:sz w:val="18"/>
        </w:rPr>
        <w:t xml:space="preserve">La</w:t>
      </w:r>
      <w:r>
        <w:rPr>
          <w:spacing w:val="-6"/>
          <w:sz w:val="18"/>
        </w:rPr>
        <w:t xml:space="preserve"> </w:t>
      </w:r>
      <w:r>
        <w:rPr>
          <w:spacing w:val="-2"/>
          <w:sz w:val="18"/>
        </w:rPr>
        <w:t xml:space="preserve">formation</w:t>
      </w:r>
      <w:r/>
    </w:p>
    <w:p>
      <w:pPr>
        <w:pStyle w:val="817"/>
        <w:numPr>
          <w:ilvl w:val="2"/>
          <w:numId w:val="15"/>
        </w:numPr>
        <w:ind w:hanging="338"/>
        <w:spacing w:before="9"/>
        <w:tabs>
          <w:tab w:val="left" w:pos="809" w:leader="none"/>
        </w:tabs>
        <w:rPr>
          <w:sz w:val="18"/>
        </w:rPr>
      </w:pPr>
      <w:r>
        <w:rPr>
          <w:sz w:val="18"/>
        </w:rPr>
        <w:t xml:space="preserve">La</w:t>
      </w:r>
      <w:r>
        <w:rPr>
          <w:spacing w:val="20"/>
          <w:sz w:val="18"/>
        </w:rPr>
        <w:t xml:space="preserve"> </w:t>
      </w:r>
      <w:r>
        <w:rPr>
          <w:sz w:val="18"/>
        </w:rPr>
        <w:t xml:space="preserve">rémunération</w:t>
      </w:r>
      <w:r>
        <w:rPr>
          <w:spacing w:val="21"/>
          <w:sz w:val="18"/>
        </w:rPr>
        <w:t xml:space="preserve"> </w:t>
      </w:r>
      <w:r>
        <w:rPr>
          <w:spacing w:val="-2"/>
          <w:sz w:val="18"/>
        </w:rPr>
        <w:t xml:space="preserve">effective</w:t>
      </w:r>
      <w:r/>
    </w:p>
    <w:p>
      <w:pPr>
        <w:pStyle w:val="815"/>
        <w:spacing w:before="16"/>
      </w:pPr>
      <w:r/>
      <w:r/>
    </w:p>
    <w:p>
      <w:pPr>
        <w:pStyle w:val="815"/>
        <w:ind w:left="132" w:right="260"/>
        <w:jc w:val="both"/>
        <w:spacing w:line="252" w:lineRule="auto"/>
      </w:pPr>
      <w:r>
        <w:t xml:space="preserve">Pour chaque domaine d’action, il est retenu au moins un objectif de progression, une action permettant d’atteindre</w:t>
      </w:r>
      <w:r>
        <w:rPr>
          <w:spacing w:val="-3"/>
        </w:rPr>
        <w:t xml:space="preserve"> </w:t>
      </w:r>
      <w:r>
        <w:t xml:space="preserve">cet</w:t>
      </w:r>
      <w:r>
        <w:rPr>
          <w:spacing w:val="-3"/>
        </w:rPr>
        <w:t xml:space="preserve"> </w:t>
      </w:r>
      <w:r>
        <w:t xml:space="preserve">objectif</w:t>
      </w:r>
      <w:r>
        <w:rPr>
          <w:spacing w:val="-6"/>
        </w:rPr>
        <w:t xml:space="preserve"> </w:t>
      </w:r>
      <w:r>
        <w:t xml:space="preserve">et</w:t>
      </w:r>
      <w:r>
        <w:rPr>
          <w:spacing w:val="-3"/>
        </w:rPr>
        <w:t xml:space="preserve"> </w:t>
      </w:r>
      <w:r>
        <w:t xml:space="preserve">un</w:t>
      </w:r>
      <w:r>
        <w:rPr>
          <w:spacing w:val="-3"/>
        </w:rPr>
        <w:t xml:space="preserve"> </w:t>
      </w:r>
      <w:r>
        <w:t xml:space="preserve">indicateur</w:t>
      </w:r>
      <w:r>
        <w:rPr>
          <w:spacing w:val="-4"/>
        </w:rPr>
        <w:t xml:space="preserve"> </w:t>
      </w:r>
      <w:r>
        <w:t xml:space="preserve">chiffré</w:t>
      </w:r>
      <w:r>
        <w:rPr>
          <w:spacing w:val="-3"/>
        </w:rPr>
        <w:t xml:space="preserve"> </w:t>
      </w:r>
      <w:r>
        <w:t xml:space="preserve">visant</w:t>
      </w:r>
      <w:r>
        <w:rPr>
          <w:spacing w:val="-3"/>
        </w:rPr>
        <w:t xml:space="preserve"> </w:t>
      </w:r>
      <w:r>
        <w:t xml:space="preserve">à</w:t>
      </w:r>
      <w:r>
        <w:rPr>
          <w:spacing w:val="-5"/>
        </w:rPr>
        <w:t xml:space="preserve"> </w:t>
      </w:r>
      <w:r>
        <w:t xml:space="preserve">apprécier</w:t>
      </w:r>
      <w:r>
        <w:rPr>
          <w:spacing w:val="-3"/>
        </w:rPr>
        <w:t xml:space="preserve"> </w:t>
      </w:r>
      <w:r>
        <w:t xml:space="preserve">l’efficacité</w:t>
      </w:r>
      <w:r>
        <w:rPr>
          <w:spacing w:val="-3"/>
        </w:rPr>
        <w:t xml:space="preserve"> </w:t>
      </w:r>
      <w:r>
        <w:t xml:space="preserve">de</w:t>
      </w:r>
      <w:r>
        <w:rPr>
          <w:spacing w:val="-3"/>
        </w:rPr>
        <w:t xml:space="preserve"> </w:t>
      </w:r>
      <w:r>
        <w:t xml:space="preserve">l’action</w:t>
      </w:r>
      <w:r>
        <w:rPr>
          <w:spacing w:val="-5"/>
        </w:rPr>
        <w:t xml:space="preserve"> </w:t>
      </w:r>
      <w:r>
        <w:t xml:space="preserve">au</w:t>
      </w:r>
      <w:r>
        <w:rPr>
          <w:spacing w:val="-3"/>
        </w:rPr>
        <w:t xml:space="preserve"> </w:t>
      </w:r>
      <w:r>
        <w:t xml:space="preserve">regard</w:t>
      </w:r>
      <w:r>
        <w:rPr>
          <w:spacing w:val="-3"/>
        </w:rPr>
        <w:t xml:space="preserve"> </w:t>
      </w:r>
      <w:r>
        <w:t xml:space="preserve">de</w:t>
      </w:r>
      <w:r>
        <w:rPr>
          <w:spacing w:val="-3"/>
        </w:rPr>
        <w:t xml:space="preserve"> </w:t>
      </w:r>
      <w:r>
        <w:t xml:space="preserve">l’objectif </w:t>
      </w:r>
      <w:r>
        <w:rPr>
          <w:spacing w:val="-2"/>
        </w:rPr>
        <w:t xml:space="preserve">fixé.</w:t>
      </w:r>
      <w:r/>
    </w:p>
    <w:p>
      <w:pPr>
        <w:pStyle w:val="815"/>
        <w:spacing w:before="10"/>
      </w:pPr>
      <w:r/>
      <w:r/>
    </w:p>
    <w:p>
      <w:pPr>
        <w:pStyle w:val="807"/>
        <w:numPr>
          <w:ilvl w:val="1"/>
          <w:numId w:val="13"/>
        </w:numPr>
        <w:ind w:left="440" w:hanging="308"/>
        <w:tabs>
          <w:tab w:val="left" w:pos="440" w:leader="none"/>
        </w:tabs>
      </w:pPr>
      <w:r/>
      <w:bookmarkStart w:id="6" w:name="_TOC_250026"/>
      <w:r>
        <w:t xml:space="preserve">Application</w:t>
      </w:r>
      <w:r>
        <w:rPr>
          <w:spacing w:val="25"/>
        </w:rPr>
        <w:t xml:space="preserve"> </w:t>
      </w:r>
      <w:r>
        <w:t xml:space="preserve">de</w:t>
      </w:r>
      <w:r>
        <w:rPr>
          <w:spacing w:val="20"/>
        </w:rPr>
        <w:t xml:space="preserve"> </w:t>
      </w:r>
      <w:r>
        <w:t xml:space="preserve">l’égalité</w:t>
      </w:r>
      <w:r>
        <w:rPr>
          <w:spacing w:val="20"/>
        </w:rPr>
        <w:t xml:space="preserve"> </w:t>
      </w:r>
      <w:r>
        <w:t xml:space="preserve">professionnelle</w:t>
      </w:r>
      <w:r>
        <w:rPr>
          <w:spacing w:val="27"/>
        </w:rPr>
        <w:t xml:space="preserve"> </w:t>
      </w:r>
      <w:r>
        <w:t xml:space="preserve">à</w:t>
      </w:r>
      <w:r>
        <w:rPr>
          <w:spacing w:val="24"/>
        </w:rPr>
        <w:t xml:space="preserve"> </w:t>
      </w:r>
      <w:bookmarkEnd w:id="6"/>
      <w:r>
        <w:rPr>
          <w:spacing w:val="-2"/>
        </w:rPr>
        <w:t xml:space="preserve">l’embauche</w:t>
      </w:r>
      <w:r/>
    </w:p>
    <w:p>
      <w:pPr>
        <w:pStyle w:val="815"/>
        <w:spacing w:before="15"/>
        <w:rPr>
          <w:rFonts w:ascii="Arial"/>
          <w:b/>
          <w:i/>
        </w:rPr>
      </w:pPr>
      <w:r>
        <w:rPr>
          <w:rFonts w:ascii="Arial"/>
          <w:b/>
          <w:i/>
        </w:rPr>
      </w:r>
      <w:r/>
    </w:p>
    <w:p>
      <w:pPr>
        <w:pStyle w:val="815"/>
        <w:ind w:left="132" w:right="257"/>
        <w:jc w:val="both"/>
        <w:spacing w:line="249" w:lineRule="auto"/>
      </w:pPr>
      <w:r>
        <w:t xml:space="preserve">L’égalité professionnelle hommes/femmes doit s’appliquer dès la phase de recrutement et donc préalablement à un éventuel contrat de travail.</w:t>
      </w:r>
      <w:r/>
    </w:p>
    <w:p>
      <w:pPr>
        <w:pStyle w:val="815"/>
        <w:ind w:left="132" w:right="259"/>
        <w:jc w:val="both"/>
        <w:spacing w:before="2" w:line="254" w:lineRule="auto"/>
      </w:pPr>
      <w:r>
        <w:t xml:space="preserve">Le processus de recrutement se veut neutre et égalitaire et doit se dérouler selon des règles et critères identiques entre les hommes et les femmes candidats au poste à pourvoir.</w:t>
      </w:r>
      <w:r/>
    </w:p>
    <w:p>
      <w:pPr>
        <w:pStyle w:val="815"/>
        <w:spacing w:before="2"/>
      </w:pPr>
      <w:r/>
      <w:r/>
    </w:p>
    <w:p>
      <w:pPr>
        <w:pStyle w:val="815"/>
        <w:ind w:left="132" w:right="259" w:hanging="1"/>
        <w:jc w:val="both"/>
        <w:spacing w:line="252" w:lineRule="auto"/>
      </w:pPr>
      <w:r>
        <w:rPr>
          <w:u w:val="single"/>
        </w:rPr>
        <w:t xml:space="preserve">Constat</w:t>
      </w:r>
      <w:r>
        <w:rPr>
          <w:spacing w:val="-3"/>
        </w:rPr>
        <w:t xml:space="preserve"> </w:t>
      </w:r>
      <w:r>
        <w:t xml:space="preserve">: au cours de l’année</w:t>
      </w:r>
      <w:r>
        <w:rPr>
          <w:spacing w:val="-1"/>
        </w:rPr>
        <w:t xml:space="preserve"> </w:t>
      </w:r>
      <w:r>
        <w:t xml:space="preserve">2023 7 hommes et 5</w:t>
      </w:r>
      <w:r>
        <w:rPr>
          <w:spacing w:val="-1"/>
        </w:rPr>
        <w:t xml:space="preserve"> </w:t>
      </w:r>
      <w:r>
        <w:t xml:space="preserve">femmes ont été embauchés. Il</w:t>
      </w:r>
      <w:r>
        <w:rPr>
          <w:spacing w:val="-1"/>
        </w:rPr>
        <w:t xml:space="preserve"> </w:t>
      </w:r>
      <w:r>
        <w:t xml:space="preserve">est à noter que la sous- représentation d’un sexe dans certains postes est due à la faible réception de candidatures de la part du sexe sous-représenté.</w:t>
      </w:r>
      <w:r/>
    </w:p>
    <w:p>
      <w:pPr>
        <w:pStyle w:val="815"/>
        <w:spacing w:before="7"/>
      </w:pPr>
      <w:r/>
      <w:r/>
    </w:p>
    <w:p>
      <w:pPr>
        <w:pStyle w:val="815"/>
        <w:ind w:left="132" w:right="257"/>
        <w:jc w:val="both"/>
        <w:spacing w:line="249" w:lineRule="auto"/>
      </w:pPr>
      <w:r>
        <w:rPr>
          <w:u w:val="single"/>
        </w:rPr>
        <w:t xml:space="preserve">Les objectifs de progression</w:t>
      </w:r>
      <w:r>
        <w:t xml:space="preserve"> étant ici d’inciter tant les hommes que les femmes à postuler </w:t>
      </w:r>
      <w:r>
        <w:t xml:space="preserve">aux</w:t>
      </w:r>
      <w:r>
        <w:t xml:space="preserve"> postes à pourvoir et à faire preuve d’attractivité de</w:t>
      </w:r>
      <w:r>
        <w:rPr>
          <w:spacing w:val="-1"/>
        </w:rPr>
        <w:t xml:space="preserve"> </w:t>
      </w:r>
      <w:r>
        <w:t xml:space="preserve">par la</w:t>
      </w:r>
      <w:r>
        <w:rPr>
          <w:spacing w:val="-1"/>
        </w:rPr>
        <w:t xml:space="preserve"> </w:t>
      </w:r>
      <w:r>
        <w:t xml:space="preserve">neutralité</w:t>
      </w:r>
      <w:r>
        <w:rPr>
          <w:spacing w:val="-3"/>
        </w:rPr>
        <w:t xml:space="preserve"> </w:t>
      </w:r>
      <w:r>
        <w:t xml:space="preserve">de</w:t>
      </w:r>
      <w:r>
        <w:rPr>
          <w:spacing w:val="-1"/>
        </w:rPr>
        <w:t xml:space="preserve"> </w:t>
      </w:r>
      <w:r>
        <w:t xml:space="preserve">l’annonce</w:t>
      </w:r>
      <w:r>
        <w:rPr>
          <w:spacing w:val="-1"/>
        </w:rPr>
        <w:t xml:space="preserve"> </w:t>
      </w:r>
      <w:r>
        <w:t xml:space="preserve">et de rééquilibrer la</w:t>
      </w:r>
      <w:r>
        <w:rPr>
          <w:spacing w:val="-1"/>
        </w:rPr>
        <w:t xml:space="preserve"> </w:t>
      </w:r>
      <w:r>
        <w:t xml:space="preserve">mixité dans</w:t>
      </w:r>
      <w:r>
        <w:rPr>
          <w:spacing w:val="-1"/>
        </w:rPr>
        <w:t xml:space="preserve"> </w:t>
      </w:r>
      <w:r>
        <w:t xml:space="preserve">les métiers peu représentés par les femmes consistera à chaque fois que possible dans le processus de recrutement interne/externe à proposer la candidature d’au moins une femme.</w:t>
      </w:r>
      <w:r/>
    </w:p>
    <w:p>
      <w:pPr>
        <w:pStyle w:val="815"/>
        <w:spacing w:before="12"/>
      </w:pPr>
      <w:r/>
      <w:r/>
    </w:p>
    <w:p>
      <w:pPr>
        <w:pStyle w:val="815"/>
        <w:ind w:left="132"/>
        <w:jc w:val="both"/>
      </w:pPr>
      <w:r>
        <w:rPr>
          <w:spacing w:val="-2"/>
          <w:u w:val="single"/>
        </w:rPr>
        <w:t xml:space="preserve">Actions</w:t>
      </w:r>
      <w:r>
        <w:rPr>
          <w:spacing w:val="-1"/>
        </w:rPr>
        <w:t xml:space="preserve"> </w:t>
      </w:r>
      <w:r>
        <w:rPr>
          <w:spacing w:val="-10"/>
        </w:rPr>
        <w:t xml:space="preserve">:</w:t>
      </w:r>
      <w:r/>
    </w:p>
    <w:p>
      <w:pPr>
        <w:pStyle w:val="817"/>
        <w:numPr>
          <w:ilvl w:val="2"/>
          <w:numId w:val="13"/>
        </w:numPr>
        <w:ind w:right="258"/>
        <w:jc w:val="both"/>
        <w:spacing w:before="9" w:line="249" w:lineRule="auto"/>
        <w:tabs>
          <w:tab w:val="left" w:pos="807" w:leader="none"/>
          <w:tab w:val="left" w:pos="809" w:leader="none"/>
        </w:tabs>
        <w:rPr>
          <w:sz w:val="18"/>
        </w:rPr>
      </w:pPr>
      <w:r>
        <w:rPr>
          <w:sz w:val="18"/>
        </w:rPr>
        <w:t xml:space="preserve">La société s’engage en faveur de la mixité dès la publication d’offres d’emplois. A cet égard, elle veille</w:t>
      </w:r>
      <w:r>
        <w:rPr>
          <w:spacing w:val="-3"/>
          <w:sz w:val="18"/>
        </w:rPr>
        <w:t xml:space="preserve"> </w:t>
      </w:r>
      <w:r>
        <w:rPr>
          <w:sz w:val="18"/>
        </w:rPr>
        <w:t xml:space="preserve">à</w:t>
      </w:r>
      <w:r>
        <w:rPr>
          <w:spacing w:val="-2"/>
          <w:sz w:val="18"/>
        </w:rPr>
        <w:t xml:space="preserve"> </w:t>
      </w:r>
      <w:r>
        <w:rPr>
          <w:sz w:val="18"/>
        </w:rPr>
        <w:t xml:space="preserve">ce</w:t>
      </w:r>
      <w:r>
        <w:rPr>
          <w:spacing w:val="-2"/>
          <w:sz w:val="18"/>
        </w:rPr>
        <w:t xml:space="preserve"> </w:t>
      </w:r>
      <w:r>
        <w:rPr>
          <w:sz w:val="18"/>
        </w:rPr>
        <w:t xml:space="preserve">que</w:t>
      </w:r>
      <w:r>
        <w:rPr>
          <w:spacing w:val="-3"/>
          <w:sz w:val="18"/>
        </w:rPr>
        <w:t xml:space="preserve"> </w:t>
      </w:r>
      <w:r>
        <w:rPr>
          <w:sz w:val="18"/>
        </w:rPr>
        <w:t xml:space="preserve">les</w:t>
      </w:r>
      <w:r>
        <w:rPr>
          <w:spacing w:val="-3"/>
          <w:sz w:val="18"/>
        </w:rPr>
        <w:t xml:space="preserve"> </w:t>
      </w:r>
      <w:r>
        <w:rPr>
          <w:sz w:val="18"/>
        </w:rPr>
        <w:t xml:space="preserve">libellés</w:t>
      </w:r>
      <w:r>
        <w:rPr>
          <w:spacing w:val="-3"/>
          <w:sz w:val="18"/>
        </w:rPr>
        <w:t xml:space="preserve"> </w:t>
      </w:r>
      <w:r>
        <w:rPr>
          <w:sz w:val="18"/>
        </w:rPr>
        <w:t xml:space="preserve">des</w:t>
      </w:r>
      <w:r>
        <w:rPr>
          <w:spacing w:val="-5"/>
          <w:sz w:val="18"/>
        </w:rPr>
        <w:t xml:space="preserve"> </w:t>
      </w:r>
      <w:r>
        <w:rPr>
          <w:sz w:val="18"/>
        </w:rPr>
        <w:t xml:space="preserve">offres</w:t>
      </w:r>
      <w:r>
        <w:rPr>
          <w:spacing w:val="-5"/>
          <w:sz w:val="18"/>
        </w:rPr>
        <w:t xml:space="preserve"> </w:t>
      </w:r>
      <w:r>
        <w:rPr>
          <w:sz w:val="18"/>
        </w:rPr>
        <w:t xml:space="preserve">d’emplois</w:t>
      </w:r>
      <w:r>
        <w:rPr>
          <w:spacing w:val="-5"/>
          <w:sz w:val="18"/>
        </w:rPr>
        <w:t xml:space="preserve"> </w:t>
      </w:r>
      <w:r>
        <w:rPr>
          <w:sz w:val="18"/>
        </w:rPr>
        <w:t xml:space="preserve">ne</w:t>
      </w:r>
      <w:r>
        <w:rPr>
          <w:spacing w:val="-3"/>
          <w:sz w:val="18"/>
        </w:rPr>
        <w:t xml:space="preserve"> </w:t>
      </w:r>
      <w:r>
        <w:rPr>
          <w:sz w:val="18"/>
        </w:rPr>
        <w:t xml:space="preserve">comportent</w:t>
      </w:r>
      <w:r>
        <w:rPr>
          <w:spacing w:val="-2"/>
          <w:sz w:val="18"/>
        </w:rPr>
        <w:t xml:space="preserve"> </w:t>
      </w:r>
      <w:r>
        <w:rPr>
          <w:sz w:val="18"/>
        </w:rPr>
        <w:t xml:space="preserve">aucune</w:t>
      </w:r>
      <w:r>
        <w:rPr>
          <w:spacing w:val="-3"/>
          <w:sz w:val="18"/>
        </w:rPr>
        <w:t xml:space="preserve"> </w:t>
      </w:r>
      <w:r>
        <w:rPr>
          <w:sz w:val="18"/>
        </w:rPr>
        <w:t xml:space="preserve">référence</w:t>
      </w:r>
      <w:r>
        <w:rPr>
          <w:spacing w:val="-2"/>
          <w:sz w:val="18"/>
        </w:rPr>
        <w:t xml:space="preserve"> </w:t>
      </w:r>
      <w:r>
        <w:rPr>
          <w:sz w:val="18"/>
        </w:rPr>
        <w:t xml:space="preserve">à</w:t>
      </w:r>
      <w:r>
        <w:rPr>
          <w:spacing w:val="-3"/>
          <w:sz w:val="18"/>
        </w:rPr>
        <w:t xml:space="preserve"> </w:t>
      </w:r>
      <w:r>
        <w:rPr>
          <w:sz w:val="18"/>
        </w:rPr>
        <w:t xml:space="preserve">l’un</w:t>
      </w:r>
      <w:r>
        <w:rPr>
          <w:spacing w:val="-3"/>
          <w:sz w:val="18"/>
        </w:rPr>
        <w:t xml:space="preserve"> </w:t>
      </w:r>
      <w:r>
        <w:rPr>
          <w:sz w:val="18"/>
        </w:rPr>
        <w:t xml:space="preserve">des</w:t>
      </w:r>
      <w:r>
        <w:rPr>
          <w:spacing w:val="-3"/>
          <w:sz w:val="18"/>
        </w:rPr>
        <w:t xml:space="preserve"> </w:t>
      </w:r>
      <w:r>
        <w:rPr>
          <w:sz w:val="18"/>
        </w:rPr>
        <w:t xml:space="preserve">sexes</w:t>
      </w:r>
      <w:r>
        <w:rPr>
          <w:spacing w:val="-3"/>
          <w:sz w:val="18"/>
        </w:rPr>
        <w:t xml:space="preserve"> </w:t>
      </w:r>
      <w:r>
        <w:rPr>
          <w:sz w:val="18"/>
        </w:rPr>
        <w:t xml:space="preserve">ni aucune terminologie qui pourrait se révéler discriminante.</w:t>
      </w:r>
      <w:r/>
    </w:p>
    <w:p>
      <w:pPr>
        <w:pStyle w:val="817"/>
        <w:numPr>
          <w:ilvl w:val="2"/>
          <w:numId w:val="13"/>
        </w:numPr>
        <w:ind w:right="261"/>
        <w:jc w:val="both"/>
        <w:spacing w:before="3" w:line="247" w:lineRule="auto"/>
        <w:tabs>
          <w:tab w:val="left" w:pos="807" w:leader="none"/>
          <w:tab w:val="left" w:pos="809" w:leader="none"/>
        </w:tabs>
        <w:rPr>
          <w:sz w:val="18"/>
        </w:rPr>
      </w:pPr>
      <w:r>
        <w:rPr>
          <w:sz w:val="18"/>
        </w:rPr>
        <w:t xml:space="preserve">Le personnel chargé du recrutement doit avoir suivi une formation consacrée à l’absence de </w:t>
      </w:r>
      <w:r>
        <w:rPr>
          <w:spacing w:val="-2"/>
          <w:sz w:val="18"/>
        </w:rPr>
        <w:t xml:space="preserve">discrimination.</w:t>
      </w:r>
      <w:r/>
    </w:p>
    <w:p>
      <w:pPr>
        <w:pStyle w:val="817"/>
        <w:numPr>
          <w:ilvl w:val="2"/>
          <w:numId w:val="13"/>
        </w:numPr>
        <w:ind w:left="808" w:hanging="337"/>
        <w:jc w:val="both"/>
        <w:spacing w:before="4"/>
        <w:tabs>
          <w:tab w:val="left" w:pos="808" w:leader="none"/>
        </w:tabs>
        <w:rPr>
          <w:sz w:val="18"/>
        </w:rPr>
      </w:pPr>
      <w:r>
        <w:rPr>
          <w:sz w:val="18"/>
        </w:rPr>
        <w:t xml:space="preserve">Pour</w:t>
      </w:r>
      <w:r>
        <w:rPr>
          <w:spacing w:val="17"/>
          <w:sz w:val="18"/>
        </w:rPr>
        <w:t xml:space="preserve"> </w:t>
      </w:r>
      <w:r>
        <w:rPr>
          <w:sz w:val="18"/>
        </w:rPr>
        <w:t xml:space="preserve">chaque</w:t>
      </w:r>
      <w:r>
        <w:rPr>
          <w:spacing w:val="13"/>
          <w:sz w:val="18"/>
        </w:rPr>
        <w:t xml:space="preserve"> </w:t>
      </w:r>
      <w:r>
        <w:rPr>
          <w:sz w:val="18"/>
        </w:rPr>
        <w:t xml:space="preserve">recrutement</w:t>
      </w:r>
      <w:r>
        <w:rPr>
          <w:spacing w:val="14"/>
          <w:sz w:val="18"/>
        </w:rPr>
        <w:t xml:space="preserve"> </w:t>
      </w:r>
      <w:r>
        <w:rPr>
          <w:sz w:val="18"/>
        </w:rPr>
        <w:t xml:space="preserve">ouvert,</w:t>
      </w:r>
      <w:r>
        <w:rPr>
          <w:spacing w:val="19"/>
          <w:sz w:val="18"/>
        </w:rPr>
        <w:t xml:space="preserve"> </w:t>
      </w:r>
      <w:r>
        <w:rPr>
          <w:sz w:val="18"/>
        </w:rPr>
        <w:t xml:space="preserve">l’entreprise</w:t>
      </w:r>
      <w:r>
        <w:rPr>
          <w:spacing w:val="20"/>
          <w:sz w:val="18"/>
        </w:rPr>
        <w:t xml:space="preserve"> </w:t>
      </w:r>
      <w:r>
        <w:rPr>
          <w:sz w:val="18"/>
        </w:rPr>
        <w:t xml:space="preserve">s’efforce</w:t>
      </w:r>
      <w:r>
        <w:rPr>
          <w:spacing w:val="16"/>
          <w:sz w:val="18"/>
        </w:rPr>
        <w:t xml:space="preserve"> </w:t>
      </w:r>
      <w:r>
        <w:rPr>
          <w:sz w:val="18"/>
        </w:rPr>
        <w:t xml:space="preserve">de</w:t>
      </w:r>
      <w:r>
        <w:rPr>
          <w:spacing w:val="13"/>
          <w:sz w:val="18"/>
        </w:rPr>
        <w:t xml:space="preserve"> </w:t>
      </w:r>
      <w:r>
        <w:rPr>
          <w:sz w:val="18"/>
        </w:rPr>
        <w:t xml:space="preserve">recevoir</w:t>
      </w:r>
      <w:r>
        <w:rPr>
          <w:spacing w:val="14"/>
          <w:sz w:val="18"/>
        </w:rPr>
        <w:t xml:space="preserve"> </w:t>
      </w:r>
      <w:r>
        <w:rPr>
          <w:sz w:val="18"/>
        </w:rPr>
        <w:t xml:space="preserve">une</w:t>
      </w:r>
      <w:r>
        <w:rPr>
          <w:spacing w:val="16"/>
          <w:sz w:val="18"/>
        </w:rPr>
        <w:t xml:space="preserve"> </w:t>
      </w:r>
      <w:r>
        <w:rPr>
          <w:sz w:val="18"/>
        </w:rPr>
        <w:t xml:space="preserve">candidature</w:t>
      </w:r>
      <w:r>
        <w:rPr>
          <w:spacing w:val="13"/>
          <w:sz w:val="18"/>
        </w:rPr>
        <w:t xml:space="preserve"> </w:t>
      </w:r>
      <w:r>
        <w:rPr>
          <w:sz w:val="18"/>
        </w:rPr>
        <w:t xml:space="preserve">de</w:t>
      </w:r>
      <w:r>
        <w:rPr>
          <w:spacing w:val="20"/>
          <w:sz w:val="18"/>
        </w:rPr>
        <w:t xml:space="preserve"> </w:t>
      </w:r>
      <w:r>
        <w:rPr>
          <w:sz w:val="18"/>
        </w:rPr>
        <w:t xml:space="preserve">chaque</w:t>
      </w:r>
      <w:r>
        <w:rPr>
          <w:spacing w:val="16"/>
          <w:sz w:val="18"/>
        </w:rPr>
        <w:t xml:space="preserve"> </w:t>
      </w:r>
      <w:r>
        <w:rPr>
          <w:spacing w:val="-2"/>
          <w:sz w:val="18"/>
        </w:rPr>
        <w:t xml:space="preserve">sexe.</w:t>
      </w:r>
      <w:r/>
    </w:p>
    <w:p>
      <w:pPr>
        <w:pStyle w:val="815"/>
        <w:spacing w:before="189"/>
      </w:pPr>
      <w:r/>
      <w:r/>
    </w:p>
    <w:p>
      <w:pPr>
        <w:pStyle w:val="815"/>
        <w:ind w:left="132"/>
        <w:jc w:val="both"/>
      </w:pPr>
      <w:r>
        <w:t xml:space="preserve">Les</w:t>
      </w:r>
      <w:r>
        <w:rPr>
          <w:spacing w:val="-10"/>
        </w:rPr>
        <w:t xml:space="preserve"> </w:t>
      </w:r>
      <w:r>
        <w:t xml:space="preserve">indicateurs</w:t>
      </w:r>
      <w:r>
        <w:rPr>
          <w:spacing w:val="-10"/>
        </w:rPr>
        <w:t xml:space="preserve"> </w:t>
      </w:r>
      <w:r>
        <w:t xml:space="preserve">de</w:t>
      </w:r>
      <w:r>
        <w:rPr>
          <w:spacing w:val="-7"/>
        </w:rPr>
        <w:t xml:space="preserve"> </w:t>
      </w:r>
      <w:r>
        <w:t xml:space="preserve">suivis</w:t>
      </w:r>
      <w:r>
        <w:rPr>
          <w:spacing w:val="-12"/>
        </w:rPr>
        <w:t xml:space="preserve"> </w:t>
      </w:r>
      <w:r>
        <w:t xml:space="preserve">applicables</w:t>
      </w:r>
      <w:r>
        <w:rPr>
          <w:spacing w:val="-11"/>
        </w:rPr>
        <w:t xml:space="preserve"> </w:t>
      </w:r>
      <w:r>
        <w:t xml:space="preserve">à</w:t>
      </w:r>
      <w:r>
        <w:rPr>
          <w:spacing w:val="-8"/>
        </w:rPr>
        <w:t xml:space="preserve"> </w:t>
      </w:r>
      <w:r>
        <w:t xml:space="preserve">l’embauche</w:t>
      </w:r>
      <w:r>
        <w:rPr>
          <w:spacing w:val="-9"/>
        </w:rPr>
        <w:t xml:space="preserve"> </w:t>
      </w:r>
      <w:r>
        <w:t xml:space="preserve">sont</w:t>
      </w:r>
      <w:r>
        <w:rPr>
          <w:spacing w:val="-11"/>
        </w:rPr>
        <w:t xml:space="preserve"> </w:t>
      </w:r>
      <w:r>
        <w:t xml:space="preserve">déterminés</w:t>
      </w:r>
      <w:r>
        <w:rPr>
          <w:spacing w:val="-11"/>
        </w:rPr>
        <w:t xml:space="preserve"> </w:t>
      </w:r>
      <w:r>
        <w:t xml:space="preserve">à</w:t>
      </w:r>
      <w:r>
        <w:rPr>
          <w:spacing w:val="-8"/>
        </w:rPr>
        <w:t xml:space="preserve"> </w:t>
      </w:r>
      <w:r>
        <w:t xml:space="preserve">l’article</w:t>
      </w:r>
      <w:r>
        <w:rPr>
          <w:spacing w:val="-9"/>
        </w:rPr>
        <w:t xml:space="preserve"> </w:t>
      </w:r>
      <w:r>
        <w:t xml:space="preserve">5.1</w:t>
      </w:r>
      <w:r>
        <w:rPr>
          <w:spacing w:val="-8"/>
        </w:rPr>
        <w:t xml:space="preserve"> </w:t>
      </w:r>
      <w:r>
        <w:t xml:space="preserve">du</w:t>
      </w:r>
      <w:r>
        <w:rPr>
          <w:spacing w:val="-10"/>
        </w:rPr>
        <w:t xml:space="preserve"> </w:t>
      </w:r>
      <w:r>
        <w:t xml:space="preserve">présent</w:t>
      </w:r>
      <w:r>
        <w:rPr>
          <w:spacing w:val="-10"/>
        </w:rPr>
        <w:t xml:space="preserve"> </w:t>
      </w:r>
      <w:r>
        <w:rPr>
          <w:spacing w:val="-2"/>
        </w:rPr>
        <w:t xml:space="preserve">accord.</w:t>
      </w:r>
      <w:r/>
    </w:p>
    <w:p>
      <w:pPr>
        <w:pStyle w:val="815"/>
        <w:spacing w:before="63"/>
      </w:pPr>
      <w:r/>
      <w:r/>
    </w:p>
    <w:p>
      <w:pPr>
        <w:pStyle w:val="807"/>
        <w:numPr>
          <w:ilvl w:val="1"/>
          <w:numId w:val="12"/>
        </w:numPr>
        <w:ind w:left="453" w:hanging="321"/>
        <w:jc w:val="both"/>
        <w:spacing w:before="1"/>
        <w:tabs>
          <w:tab w:val="left" w:pos="453" w:leader="none"/>
        </w:tabs>
      </w:pPr>
      <w:r/>
      <w:bookmarkStart w:id="7" w:name="_TOC_250025"/>
      <w:r>
        <w:t xml:space="preserve">:</w:t>
      </w:r>
      <w:r>
        <w:rPr>
          <w:spacing w:val="-12"/>
        </w:rPr>
        <w:t xml:space="preserve"> </w:t>
      </w:r>
      <w:r>
        <w:t xml:space="preserve">Application</w:t>
      </w:r>
      <w:r>
        <w:rPr>
          <w:spacing w:val="-12"/>
        </w:rPr>
        <w:t xml:space="preserve"> </w:t>
      </w:r>
      <w:r>
        <w:t xml:space="preserve">de</w:t>
      </w:r>
      <w:r>
        <w:rPr>
          <w:spacing w:val="-13"/>
        </w:rPr>
        <w:t xml:space="preserve"> </w:t>
      </w:r>
      <w:r>
        <w:t xml:space="preserve">l’égalité</w:t>
      </w:r>
      <w:r>
        <w:rPr>
          <w:spacing w:val="-12"/>
        </w:rPr>
        <w:t xml:space="preserve"> </w:t>
      </w:r>
      <w:r>
        <w:t xml:space="preserve">professionnelle</w:t>
      </w:r>
      <w:r>
        <w:rPr>
          <w:spacing w:val="-10"/>
        </w:rPr>
        <w:t xml:space="preserve"> </w:t>
      </w:r>
      <w:r>
        <w:t xml:space="preserve">à</w:t>
      </w:r>
      <w:r>
        <w:rPr>
          <w:spacing w:val="-12"/>
        </w:rPr>
        <w:t xml:space="preserve"> </w:t>
      </w:r>
      <w:r>
        <w:t xml:space="preserve">l’évolution</w:t>
      </w:r>
      <w:r>
        <w:rPr>
          <w:spacing w:val="-13"/>
        </w:rPr>
        <w:t xml:space="preserve"> </w:t>
      </w:r>
      <w:r>
        <w:t xml:space="preserve">de</w:t>
      </w:r>
      <w:r>
        <w:rPr>
          <w:spacing w:val="-9"/>
        </w:rPr>
        <w:t xml:space="preserve"> </w:t>
      </w:r>
      <w:r>
        <w:t xml:space="preserve">carrière</w:t>
      </w:r>
      <w:r>
        <w:rPr>
          <w:spacing w:val="-10"/>
        </w:rPr>
        <w:t xml:space="preserve"> </w:t>
      </w:r>
      <w:r>
        <w:t xml:space="preserve">et</w:t>
      </w:r>
      <w:r>
        <w:rPr>
          <w:spacing w:val="-10"/>
        </w:rPr>
        <w:t xml:space="preserve"> </w:t>
      </w:r>
      <w:r>
        <w:t xml:space="preserve">la</w:t>
      </w:r>
      <w:r>
        <w:rPr>
          <w:spacing w:val="-13"/>
        </w:rPr>
        <w:t xml:space="preserve"> </w:t>
      </w:r>
      <w:r>
        <w:t xml:space="preserve">promotion</w:t>
      </w:r>
      <w:r>
        <w:rPr>
          <w:spacing w:val="-12"/>
        </w:rPr>
        <w:t xml:space="preserve"> </w:t>
      </w:r>
      <w:bookmarkEnd w:id="7"/>
      <w:r>
        <w:rPr>
          <w:spacing w:val="-2"/>
        </w:rPr>
        <w:t xml:space="preserve">professionnelle</w:t>
      </w:r>
      <w:r/>
    </w:p>
    <w:p>
      <w:pPr>
        <w:pStyle w:val="815"/>
        <w:spacing w:before="17"/>
        <w:rPr>
          <w:rFonts w:ascii="Arial"/>
          <w:b/>
          <w:i/>
        </w:rPr>
      </w:pPr>
      <w:r>
        <w:rPr>
          <w:rFonts w:ascii="Arial"/>
          <w:b/>
          <w:i/>
        </w:rPr>
      </w:r>
      <w:r/>
    </w:p>
    <w:p>
      <w:pPr>
        <w:ind w:left="132"/>
        <w:jc w:val="both"/>
        <w:spacing w:before="1"/>
        <w:rPr>
          <w:rFonts w:ascii="Arial" w:hAnsi="Arial"/>
          <w:i/>
          <w:sz w:val="18"/>
        </w:rPr>
      </w:pPr>
      <w:r>
        <w:rPr>
          <w:rFonts w:ascii="Arial" w:hAnsi="Arial"/>
          <w:i/>
          <w:color w:val="435369"/>
          <w:sz w:val="18"/>
        </w:rPr>
        <w:t xml:space="preserve">Evolution</w:t>
      </w:r>
      <w:r>
        <w:rPr>
          <w:rFonts w:ascii="Arial" w:hAnsi="Arial"/>
          <w:i/>
          <w:color w:val="435369"/>
          <w:spacing w:val="-11"/>
          <w:sz w:val="18"/>
        </w:rPr>
        <w:t xml:space="preserve"> </w:t>
      </w:r>
      <w:r>
        <w:rPr>
          <w:rFonts w:ascii="Arial" w:hAnsi="Arial"/>
          <w:i/>
          <w:color w:val="435369"/>
          <w:sz w:val="18"/>
        </w:rPr>
        <w:t xml:space="preserve">de</w:t>
      </w:r>
      <w:r>
        <w:rPr>
          <w:rFonts w:ascii="Arial" w:hAnsi="Arial"/>
          <w:i/>
          <w:color w:val="435369"/>
          <w:spacing w:val="-8"/>
          <w:sz w:val="18"/>
        </w:rPr>
        <w:t xml:space="preserve"> </w:t>
      </w:r>
      <w:r>
        <w:rPr>
          <w:rFonts w:ascii="Arial" w:hAnsi="Arial"/>
          <w:i/>
          <w:color w:val="435369"/>
          <w:spacing w:val="-2"/>
          <w:sz w:val="18"/>
        </w:rPr>
        <w:t xml:space="preserve">carrière</w:t>
      </w:r>
      <w:r/>
    </w:p>
    <w:p>
      <w:pPr>
        <w:pStyle w:val="815"/>
        <w:spacing w:before="17"/>
        <w:rPr>
          <w:rFonts w:ascii="Arial"/>
          <w:i/>
        </w:rPr>
      </w:pPr>
      <w:r>
        <w:rPr>
          <w:rFonts w:ascii="Arial"/>
          <w:i/>
        </w:rPr>
      </w:r>
      <w:r/>
    </w:p>
    <w:p>
      <w:pPr>
        <w:pStyle w:val="815"/>
        <w:ind w:left="132" w:right="260"/>
        <w:jc w:val="both"/>
        <w:spacing w:before="1" w:line="247" w:lineRule="auto"/>
      </w:pPr>
      <w:r>
        <w:t xml:space="preserve">Les</w:t>
      </w:r>
      <w:r>
        <w:rPr>
          <w:spacing w:val="-8"/>
        </w:rPr>
        <w:t xml:space="preserve"> </w:t>
      </w:r>
      <w:r>
        <w:t xml:space="preserve">hommes</w:t>
      </w:r>
      <w:r>
        <w:rPr>
          <w:spacing w:val="-8"/>
        </w:rPr>
        <w:t xml:space="preserve"> </w:t>
      </w:r>
      <w:r>
        <w:t xml:space="preserve">et</w:t>
      </w:r>
      <w:r>
        <w:rPr>
          <w:spacing w:val="-9"/>
        </w:rPr>
        <w:t xml:space="preserve"> </w:t>
      </w:r>
      <w:r>
        <w:t xml:space="preserve">les</w:t>
      </w:r>
      <w:r>
        <w:rPr>
          <w:spacing w:val="-6"/>
        </w:rPr>
        <w:t xml:space="preserve"> </w:t>
      </w:r>
      <w:r>
        <w:t xml:space="preserve">femmes</w:t>
      </w:r>
      <w:r>
        <w:rPr>
          <w:spacing w:val="-8"/>
        </w:rPr>
        <w:t xml:space="preserve"> </w:t>
      </w:r>
      <w:r>
        <w:t xml:space="preserve">doivent</w:t>
      </w:r>
      <w:r>
        <w:rPr>
          <w:spacing w:val="-9"/>
        </w:rPr>
        <w:t xml:space="preserve"> </w:t>
      </w:r>
      <w:r>
        <w:t xml:space="preserve">avoir</w:t>
      </w:r>
      <w:r>
        <w:rPr>
          <w:spacing w:val="-8"/>
        </w:rPr>
        <w:t xml:space="preserve"> </w:t>
      </w:r>
      <w:r>
        <w:t xml:space="preserve">accès</w:t>
      </w:r>
      <w:r>
        <w:rPr>
          <w:spacing w:val="-9"/>
        </w:rPr>
        <w:t xml:space="preserve"> </w:t>
      </w:r>
      <w:r>
        <w:t xml:space="preserve">à</w:t>
      </w:r>
      <w:r>
        <w:rPr>
          <w:spacing w:val="-9"/>
        </w:rPr>
        <w:t xml:space="preserve"> </w:t>
      </w:r>
      <w:r>
        <w:t xml:space="preserve">tous</w:t>
      </w:r>
      <w:r>
        <w:rPr>
          <w:spacing w:val="-8"/>
        </w:rPr>
        <w:t xml:space="preserve"> </w:t>
      </w:r>
      <w:r>
        <w:t xml:space="preserve">les</w:t>
      </w:r>
      <w:r>
        <w:rPr>
          <w:spacing w:val="-8"/>
        </w:rPr>
        <w:t xml:space="preserve"> </w:t>
      </w:r>
      <w:r>
        <w:t xml:space="preserve">emplois</w:t>
      </w:r>
      <w:r>
        <w:rPr>
          <w:spacing w:val="-8"/>
        </w:rPr>
        <w:t xml:space="preserve"> </w:t>
      </w:r>
      <w:r>
        <w:t xml:space="preserve">liés</w:t>
      </w:r>
      <w:r>
        <w:rPr>
          <w:spacing w:val="-9"/>
        </w:rPr>
        <w:t xml:space="preserve"> </w:t>
      </w:r>
      <w:r>
        <w:t xml:space="preserve">à</w:t>
      </w:r>
      <w:r>
        <w:rPr>
          <w:spacing w:val="-6"/>
        </w:rPr>
        <w:t xml:space="preserve"> </w:t>
      </w:r>
      <w:r>
        <w:t xml:space="preserve">leurs</w:t>
      </w:r>
      <w:r>
        <w:rPr>
          <w:spacing w:val="-8"/>
        </w:rPr>
        <w:t xml:space="preserve"> </w:t>
      </w:r>
      <w:r>
        <w:t xml:space="preserve">compétences</w:t>
      </w:r>
      <w:r>
        <w:rPr>
          <w:spacing w:val="-8"/>
        </w:rPr>
        <w:t xml:space="preserve"> </w:t>
      </w:r>
      <w:r>
        <w:t xml:space="preserve">et</w:t>
      </w:r>
      <w:r>
        <w:rPr>
          <w:spacing w:val="-7"/>
        </w:rPr>
        <w:t xml:space="preserve"> </w:t>
      </w:r>
      <w:r>
        <w:t xml:space="preserve">expériences, quel qu’en soit le niveau de responsabilités, y compris les plus élevés.</w:t>
      </w:r>
      <w:r/>
    </w:p>
    <w:p>
      <w:pPr>
        <w:pStyle w:val="815"/>
        <w:spacing w:before="14"/>
      </w:pPr>
      <w:r/>
      <w:r/>
    </w:p>
    <w:p>
      <w:pPr>
        <w:pStyle w:val="815"/>
        <w:ind w:left="132" w:right="258"/>
        <w:jc w:val="both"/>
        <w:spacing w:line="249" w:lineRule="auto"/>
      </w:pPr>
      <w:r>
        <w:t xml:space="preserve">L’entreprise,</w:t>
      </w:r>
      <w:r>
        <w:rPr>
          <w:spacing w:val="-3"/>
        </w:rPr>
        <w:t xml:space="preserve"> </w:t>
      </w:r>
      <w:r>
        <w:t xml:space="preserve">dans</w:t>
      </w:r>
      <w:r>
        <w:rPr>
          <w:spacing w:val="-4"/>
        </w:rPr>
        <w:t xml:space="preserve"> </w:t>
      </w:r>
      <w:r>
        <w:t xml:space="preserve">le</w:t>
      </w:r>
      <w:r>
        <w:rPr>
          <w:spacing w:val="-3"/>
        </w:rPr>
        <w:t xml:space="preserve"> </w:t>
      </w:r>
      <w:r>
        <w:t xml:space="preserve">cadre</w:t>
      </w:r>
      <w:r>
        <w:rPr>
          <w:spacing w:val="-3"/>
        </w:rPr>
        <w:t xml:space="preserve"> </w:t>
      </w:r>
      <w:r>
        <w:t xml:space="preserve">de</w:t>
      </w:r>
      <w:r>
        <w:rPr>
          <w:spacing w:val="-5"/>
        </w:rPr>
        <w:t xml:space="preserve"> </w:t>
      </w:r>
      <w:r>
        <w:t xml:space="preserve">sa</w:t>
      </w:r>
      <w:r>
        <w:rPr>
          <w:spacing w:val="-6"/>
        </w:rPr>
        <w:t xml:space="preserve"> </w:t>
      </w:r>
      <w:r>
        <w:t xml:space="preserve">démarche</w:t>
      </w:r>
      <w:r>
        <w:rPr>
          <w:spacing w:val="-3"/>
        </w:rPr>
        <w:t xml:space="preserve"> </w:t>
      </w:r>
      <w:r>
        <w:t xml:space="preserve">de</w:t>
      </w:r>
      <w:r>
        <w:rPr>
          <w:spacing w:val="-3"/>
        </w:rPr>
        <w:t xml:space="preserve"> </w:t>
      </w:r>
      <w:r>
        <w:t xml:space="preserve">mixité</w:t>
      </w:r>
      <w:r>
        <w:rPr>
          <w:spacing w:val="-3"/>
        </w:rPr>
        <w:t xml:space="preserve"> </w:t>
      </w:r>
      <w:r>
        <w:t xml:space="preserve">des</w:t>
      </w:r>
      <w:r>
        <w:rPr>
          <w:spacing w:val="-4"/>
        </w:rPr>
        <w:t xml:space="preserve"> </w:t>
      </w:r>
      <w:r>
        <w:t xml:space="preserve">emplois,</w:t>
      </w:r>
      <w:r>
        <w:rPr>
          <w:spacing w:val="-3"/>
        </w:rPr>
        <w:t xml:space="preserve"> </w:t>
      </w:r>
      <w:r>
        <w:t xml:space="preserve">garantit</w:t>
      </w:r>
      <w:r>
        <w:rPr>
          <w:spacing w:val="-5"/>
        </w:rPr>
        <w:t xml:space="preserve"> </w:t>
      </w:r>
      <w:r>
        <w:t xml:space="preserve">que</w:t>
      </w:r>
      <w:r>
        <w:rPr>
          <w:spacing w:val="-5"/>
        </w:rPr>
        <w:t xml:space="preserve"> </w:t>
      </w:r>
      <w:r>
        <w:t xml:space="preserve">tout</w:t>
      </w:r>
      <w:r>
        <w:rPr>
          <w:spacing w:val="-3"/>
        </w:rPr>
        <w:t xml:space="preserve"> </w:t>
      </w:r>
      <w:r>
        <w:t xml:space="preserve">salarié</w:t>
      </w:r>
      <w:r>
        <w:rPr>
          <w:spacing w:val="-3"/>
        </w:rPr>
        <w:t xml:space="preserve"> </w:t>
      </w:r>
      <w:r>
        <w:t xml:space="preserve">peut</w:t>
      </w:r>
      <w:r>
        <w:rPr>
          <w:spacing w:val="-3"/>
        </w:rPr>
        <w:t xml:space="preserve"> </w:t>
      </w:r>
      <w:r>
        <w:t xml:space="preserve">évoluer</w:t>
      </w:r>
      <w:r>
        <w:rPr>
          <w:spacing w:val="-4"/>
        </w:rPr>
        <w:t xml:space="preserve"> </w:t>
      </w:r>
      <w:r>
        <w:t xml:space="preserve">au sein de l’entreprise, sans distinction de sexe.</w:t>
      </w:r>
      <w:r/>
    </w:p>
    <w:p>
      <w:pPr>
        <w:pStyle w:val="815"/>
        <w:spacing w:before="20"/>
      </w:pPr>
      <w:r/>
      <w:r/>
    </w:p>
    <w:p>
      <w:pPr>
        <w:pStyle w:val="815"/>
        <w:ind w:left="132" w:right="261"/>
        <w:jc w:val="both"/>
        <w:spacing w:line="290" w:lineRule="auto"/>
      </w:pPr>
      <w:r>
        <w:rPr>
          <w:u w:val="single"/>
        </w:rPr>
        <w:t xml:space="preserve">Constat</w:t>
      </w:r>
      <w:r>
        <w:rPr>
          <w:spacing w:val="-14"/>
        </w:rPr>
        <w:t xml:space="preserve"> </w:t>
      </w:r>
      <w:r>
        <w:t xml:space="preserve">:</w:t>
      </w:r>
      <w:r>
        <w:rPr>
          <w:spacing w:val="-13"/>
        </w:rPr>
        <w:t xml:space="preserve"> </w:t>
      </w:r>
      <w:r>
        <w:t xml:space="preserve">au</w:t>
      </w:r>
      <w:r>
        <w:rPr>
          <w:spacing w:val="-13"/>
        </w:rPr>
        <w:t xml:space="preserve"> </w:t>
      </w:r>
      <w:r>
        <w:t xml:space="preserve">cours</w:t>
      </w:r>
      <w:r>
        <w:rPr>
          <w:spacing w:val="-13"/>
        </w:rPr>
        <w:t xml:space="preserve"> </w:t>
      </w:r>
      <w:r>
        <w:t xml:space="preserve">de</w:t>
      </w:r>
      <w:r>
        <w:rPr>
          <w:spacing w:val="-13"/>
        </w:rPr>
        <w:t xml:space="preserve"> </w:t>
      </w:r>
      <w:r>
        <w:t xml:space="preserve">l’année</w:t>
      </w:r>
      <w:r>
        <w:rPr>
          <w:spacing w:val="-13"/>
        </w:rPr>
        <w:t xml:space="preserve"> </w:t>
      </w:r>
      <w:r>
        <w:t xml:space="preserve">2023,</w:t>
      </w:r>
      <w:r>
        <w:rPr>
          <w:spacing w:val="-13"/>
        </w:rPr>
        <w:t xml:space="preserve"> </w:t>
      </w:r>
      <w:r>
        <w:t xml:space="preserve">2</w:t>
      </w:r>
      <w:r>
        <w:rPr>
          <w:spacing w:val="-14"/>
        </w:rPr>
        <w:t xml:space="preserve"> </w:t>
      </w:r>
      <w:r>
        <w:t xml:space="preserve">femmes</w:t>
      </w:r>
      <w:r>
        <w:rPr>
          <w:spacing w:val="-13"/>
        </w:rPr>
        <w:t xml:space="preserve"> </w:t>
      </w:r>
      <w:r>
        <w:t xml:space="preserve">ont</w:t>
      </w:r>
      <w:r>
        <w:rPr>
          <w:spacing w:val="-13"/>
        </w:rPr>
        <w:t xml:space="preserve"> </w:t>
      </w:r>
      <w:r>
        <w:t xml:space="preserve">vu</w:t>
      </w:r>
      <w:r>
        <w:rPr>
          <w:spacing w:val="-13"/>
        </w:rPr>
        <w:t xml:space="preserve"> </w:t>
      </w:r>
      <w:r>
        <w:t xml:space="preserve">leur</w:t>
      </w:r>
      <w:r>
        <w:rPr>
          <w:spacing w:val="-13"/>
        </w:rPr>
        <w:t xml:space="preserve"> </w:t>
      </w:r>
      <w:r>
        <w:t xml:space="preserve">statut</w:t>
      </w:r>
      <w:r>
        <w:rPr>
          <w:spacing w:val="-13"/>
        </w:rPr>
        <w:t xml:space="preserve"> </w:t>
      </w:r>
      <w:r>
        <w:t xml:space="preserve">passer</w:t>
      </w:r>
      <w:r>
        <w:rPr>
          <w:spacing w:val="-13"/>
        </w:rPr>
        <w:t xml:space="preserve"> </w:t>
      </w:r>
      <w:r>
        <w:t xml:space="preserve">d’ETAM</w:t>
      </w:r>
      <w:r>
        <w:rPr>
          <w:spacing w:val="-13"/>
        </w:rPr>
        <w:t xml:space="preserve"> </w:t>
      </w:r>
      <w:r>
        <w:t xml:space="preserve">à</w:t>
      </w:r>
      <w:r>
        <w:rPr>
          <w:spacing w:val="-14"/>
        </w:rPr>
        <w:t xml:space="preserve"> </w:t>
      </w:r>
      <w:r>
        <w:t xml:space="preserve">Cadre</w:t>
      </w:r>
      <w:r>
        <w:rPr>
          <w:spacing w:val="-13"/>
        </w:rPr>
        <w:t xml:space="preserve"> </w:t>
      </w:r>
      <w:r>
        <w:t xml:space="preserve">suite</w:t>
      </w:r>
      <w:r>
        <w:rPr>
          <w:spacing w:val="-13"/>
        </w:rPr>
        <w:t xml:space="preserve"> </w:t>
      </w:r>
      <w:r>
        <w:t xml:space="preserve">à</w:t>
      </w:r>
      <w:r>
        <w:rPr>
          <w:spacing w:val="-13"/>
        </w:rPr>
        <w:t xml:space="preserve"> </w:t>
      </w:r>
      <w:r>
        <w:t xml:space="preserve">une</w:t>
      </w:r>
      <w:r>
        <w:rPr>
          <w:spacing w:val="-13"/>
        </w:rPr>
        <w:t xml:space="preserve"> </w:t>
      </w:r>
      <w:r>
        <w:t xml:space="preserve">évolution de carrière.</w:t>
      </w:r>
      <w:r/>
    </w:p>
    <w:p>
      <w:pPr>
        <w:pStyle w:val="815"/>
        <w:spacing w:before="5"/>
      </w:pPr>
      <w:r/>
      <w:r/>
    </w:p>
    <w:p>
      <w:pPr>
        <w:pStyle w:val="815"/>
        <w:ind w:left="132"/>
      </w:pPr>
      <w:r>
        <w:rPr>
          <w:u w:val="single"/>
        </w:rPr>
        <w:t xml:space="preserve">L’objectif</w:t>
      </w:r>
      <w:r>
        <w:rPr>
          <w:spacing w:val="-9"/>
          <w:u w:val="single"/>
        </w:rPr>
        <w:t xml:space="preserve"> </w:t>
      </w:r>
      <w:r>
        <w:rPr>
          <w:u w:val="single"/>
        </w:rPr>
        <w:t xml:space="preserve">de</w:t>
      </w:r>
      <w:r>
        <w:rPr>
          <w:spacing w:val="-9"/>
          <w:u w:val="single"/>
        </w:rPr>
        <w:t xml:space="preserve"> </w:t>
      </w:r>
      <w:r>
        <w:rPr>
          <w:u w:val="single"/>
        </w:rPr>
        <w:t xml:space="preserve">progression</w:t>
      </w:r>
      <w:r>
        <w:rPr>
          <w:spacing w:val="-8"/>
        </w:rPr>
        <w:t xml:space="preserve"> </w:t>
      </w:r>
      <w:r>
        <w:t xml:space="preserve">de</w:t>
      </w:r>
      <w:r>
        <w:rPr>
          <w:spacing w:val="-7"/>
        </w:rPr>
        <w:t xml:space="preserve"> </w:t>
      </w:r>
      <w:r>
        <w:t xml:space="preserve">la</w:t>
      </w:r>
      <w:r>
        <w:rPr>
          <w:spacing w:val="-8"/>
        </w:rPr>
        <w:t xml:space="preserve"> </w:t>
      </w:r>
      <w:r>
        <w:t xml:space="preserve">société</w:t>
      </w:r>
      <w:r>
        <w:rPr>
          <w:spacing w:val="-7"/>
        </w:rPr>
        <w:t xml:space="preserve"> </w:t>
      </w:r>
      <w:r>
        <w:t xml:space="preserve">tient</w:t>
      </w:r>
      <w:r>
        <w:rPr>
          <w:spacing w:val="-10"/>
        </w:rPr>
        <w:t xml:space="preserve"> </w:t>
      </w:r>
      <w:r>
        <w:t xml:space="preserve">à</w:t>
      </w:r>
      <w:r>
        <w:rPr>
          <w:spacing w:val="-8"/>
        </w:rPr>
        <w:t xml:space="preserve"> </w:t>
      </w:r>
      <w:r>
        <w:rPr>
          <w:spacing w:val="-10"/>
        </w:rPr>
        <w:t xml:space="preserve">:</w:t>
      </w:r>
      <w:r/>
    </w:p>
    <w:p>
      <w:pPr>
        <w:pStyle w:val="817"/>
        <w:numPr>
          <w:ilvl w:val="0"/>
          <w:numId w:val="11"/>
        </w:numPr>
        <w:ind w:hanging="338"/>
        <w:spacing w:before="12" w:line="219" w:lineRule="exact"/>
        <w:tabs>
          <w:tab w:val="left" w:pos="809" w:leader="none"/>
        </w:tabs>
        <w:rPr>
          <w:sz w:val="18"/>
        </w:rPr>
      </w:pPr>
      <w:r>
        <w:rPr>
          <w:sz w:val="18"/>
        </w:rPr>
        <w:t xml:space="preserve">L’ajustement</w:t>
      </w:r>
      <w:r>
        <w:rPr>
          <w:spacing w:val="24"/>
          <w:sz w:val="18"/>
        </w:rPr>
        <w:t xml:space="preserve"> </w:t>
      </w:r>
      <w:r>
        <w:rPr>
          <w:sz w:val="18"/>
        </w:rPr>
        <w:t xml:space="preserve">des</w:t>
      </w:r>
      <w:r>
        <w:rPr>
          <w:spacing w:val="22"/>
          <w:sz w:val="18"/>
        </w:rPr>
        <w:t xml:space="preserve"> </w:t>
      </w:r>
      <w:r>
        <w:rPr>
          <w:sz w:val="18"/>
        </w:rPr>
        <w:t xml:space="preserve">formations</w:t>
      </w:r>
      <w:r>
        <w:rPr>
          <w:spacing w:val="23"/>
          <w:sz w:val="18"/>
        </w:rPr>
        <w:t xml:space="preserve"> </w:t>
      </w:r>
      <w:r>
        <w:rPr>
          <w:sz w:val="18"/>
        </w:rPr>
        <w:t xml:space="preserve">spécifiques</w:t>
      </w:r>
      <w:r>
        <w:rPr>
          <w:spacing w:val="23"/>
          <w:sz w:val="18"/>
        </w:rPr>
        <w:t xml:space="preserve"> </w:t>
      </w:r>
      <w:r>
        <w:rPr>
          <w:sz w:val="18"/>
        </w:rPr>
        <w:t xml:space="preserve">pour</w:t>
      </w:r>
      <w:r>
        <w:rPr>
          <w:spacing w:val="25"/>
          <w:sz w:val="18"/>
        </w:rPr>
        <w:t xml:space="preserve"> </w:t>
      </w:r>
      <w:r>
        <w:rPr>
          <w:sz w:val="18"/>
        </w:rPr>
        <w:t xml:space="preserve">développer</w:t>
      </w:r>
      <w:r>
        <w:rPr>
          <w:spacing w:val="26"/>
          <w:sz w:val="18"/>
        </w:rPr>
        <w:t xml:space="preserve"> </w:t>
      </w:r>
      <w:r>
        <w:rPr>
          <w:sz w:val="18"/>
        </w:rPr>
        <w:t xml:space="preserve">leurs</w:t>
      </w:r>
      <w:r>
        <w:rPr>
          <w:spacing w:val="26"/>
          <w:sz w:val="18"/>
        </w:rPr>
        <w:t xml:space="preserve"> </w:t>
      </w:r>
      <w:r>
        <w:rPr>
          <w:sz w:val="18"/>
        </w:rPr>
        <w:t xml:space="preserve">compétences</w:t>
      </w:r>
      <w:r>
        <w:rPr>
          <w:spacing w:val="22"/>
          <w:sz w:val="18"/>
        </w:rPr>
        <w:t xml:space="preserve"> </w:t>
      </w:r>
      <w:r>
        <w:rPr>
          <w:spacing w:val="-10"/>
          <w:sz w:val="18"/>
        </w:rPr>
        <w:t xml:space="preserve">;</w:t>
      </w:r>
      <w:r/>
    </w:p>
    <w:p>
      <w:pPr>
        <w:pStyle w:val="817"/>
        <w:numPr>
          <w:ilvl w:val="0"/>
          <w:numId w:val="11"/>
        </w:numPr>
        <w:ind w:hanging="338"/>
        <w:spacing w:line="218" w:lineRule="exact"/>
        <w:tabs>
          <w:tab w:val="left" w:pos="809" w:leader="none"/>
        </w:tabs>
        <w:rPr>
          <w:sz w:val="18"/>
        </w:rPr>
      </w:pPr>
      <w:r>
        <w:rPr>
          <w:sz w:val="18"/>
        </w:rPr>
        <w:t xml:space="preserve">L’identification</w:t>
      </w:r>
      <w:r>
        <w:rPr>
          <w:spacing w:val="-11"/>
          <w:sz w:val="18"/>
        </w:rPr>
        <w:t xml:space="preserve"> </w:t>
      </w:r>
      <w:r>
        <w:rPr>
          <w:sz w:val="18"/>
        </w:rPr>
        <w:t xml:space="preserve">des</w:t>
      </w:r>
      <w:r>
        <w:rPr>
          <w:spacing w:val="-12"/>
          <w:sz w:val="18"/>
        </w:rPr>
        <w:t xml:space="preserve"> </w:t>
      </w:r>
      <w:r>
        <w:rPr>
          <w:sz w:val="18"/>
        </w:rPr>
        <w:t xml:space="preserve">potentiels</w:t>
      </w:r>
      <w:r>
        <w:rPr>
          <w:spacing w:val="-12"/>
          <w:sz w:val="18"/>
        </w:rPr>
        <w:t xml:space="preserve"> </w:t>
      </w:r>
      <w:r>
        <w:rPr>
          <w:sz w:val="18"/>
        </w:rPr>
        <w:t xml:space="preserve">et</w:t>
      </w:r>
      <w:r>
        <w:rPr>
          <w:spacing w:val="-10"/>
          <w:sz w:val="18"/>
        </w:rPr>
        <w:t xml:space="preserve"> </w:t>
      </w:r>
      <w:r>
        <w:rPr>
          <w:sz w:val="18"/>
        </w:rPr>
        <w:t xml:space="preserve">le</w:t>
      </w:r>
      <w:r>
        <w:rPr>
          <w:spacing w:val="-11"/>
          <w:sz w:val="18"/>
        </w:rPr>
        <w:t xml:space="preserve"> </w:t>
      </w:r>
      <w:r>
        <w:rPr>
          <w:sz w:val="18"/>
        </w:rPr>
        <w:t xml:space="preserve">développement</w:t>
      </w:r>
      <w:r>
        <w:rPr>
          <w:spacing w:val="-12"/>
          <w:sz w:val="18"/>
        </w:rPr>
        <w:t xml:space="preserve"> </w:t>
      </w:r>
      <w:r>
        <w:rPr>
          <w:sz w:val="18"/>
        </w:rPr>
        <w:t xml:space="preserve">de</w:t>
      </w:r>
      <w:r>
        <w:rPr>
          <w:spacing w:val="-12"/>
          <w:sz w:val="18"/>
        </w:rPr>
        <w:t xml:space="preserve"> </w:t>
      </w:r>
      <w:r>
        <w:rPr>
          <w:sz w:val="18"/>
        </w:rPr>
        <w:t xml:space="preserve">la</w:t>
      </w:r>
      <w:r>
        <w:rPr>
          <w:spacing w:val="-11"/>
          <w:sz w:val="18"/>
        </w:rPr>
        <w:t xml:space="preserve"> </w:t>
      </w:r>
      <w:r>
        <w:rPr>
          <w:sz w:val="18"/>
        </w:rPr>
        <w:t xml:space="preserve">promotion</w:t>
      </w:r>
      <w:r>
        <w:rPr>
          <w:spacing w:val="-10"/>
          <w:sz w:val="18"/>
        </w:rPr>
        <w:t xml:space="preserve"> </w:t>
      </w:r>
      <w:r>
        <w:rPr>
          <w:sz w:val="18"/>
        </w:rPr>
        <w:t xml:space="preserve">interne</w:t>
      </w:r>
      <w:r>
        <w:rPr>
          <w:spacing w:val="-13"/>
          <w:sz w:val="18"/>
        </w:rPr>
        <w:t xml:space="preserve"> </w:t>
      </w:r>
      <w:r>
        <w:rPr>
          <w:spacing w:val="-10"/>
          <w:sz w:val="18"/>
        </w:rPr>
        <w:t xml:space="preserve">;</w:t>
      </w:r>
      <w:r/>
    </w:p>
    <w:p>
      <w:pPr>
        <w:pStyle w:val="817"/>
        <w:numPr>
          <w:ilvl w:val="0"/>
          <w:numId w:val="11"/>
        </w:numPr>
        <w:ind w:hanging="338"/>
        <w:spacing w:line="219" w:lineRule="exact"/>
        <w:tabs>
          <w:tab w:val="left" w:pos="809" w:leader="none"/>
        </w:tabs>
        <w:rPr>
          <w:sz w:val="18"/>
        </w:rPr>
      </w:pPr>
      <w:r>
        <w:rPr>
          <w:sz w:val="18"/>
        </w:rPr>
        <w:t xml:space="preserve">Le</w:t>
      </w:r>
      <w:r>
        <w:rPr>
          <w:spacing w:val="-10"/>
          <w:sz w:val="18"/>
        </w:rPr>
        <w:t xml:space="preserve"> </w:t>
      </w:r>
      <w:r>
        <w:rPr>
          <w:sz w:val="18"/>
        </w:rPr>
        <w:t xml:space="preserve">respect</w:t>
      </w:r>
      <w:r>
        <w:rPr>
          <w:spacing w:val="-9"/>
          <w:sz w:val="18"/>
        </w:rPr>
        <w:t xml:space="preserve"> </w:t>
      </w:r>
      <w:r>
        <w:rPr>
          <w:sz w:val="18"/>
        </w:rPr>
        <w:t xml:space="preserve">des</w:t>
      </w:r>
      <w:r>
        <w:rPr>
          <w:spacing w:val="-11"/>
          <w:sz w:val="18"/>
        </w:rPr>
        <w:t xml:space="preserve"> </w:t>
      </w:r>
      <w:r>
        <w:rPr>
          <w:sz w:val="18"/>
        </w:rPr>
        <w:t xml:space="preserve">entretiens</w:t>
      </w:r>
      <w:r>
        <w:rPr>
          <w:spacing w:val="-12"/>
          <w:sz w:val="18"/>
        </w:rPr>
        <w:t xml:space="preserve"> </w:t>
      </w:r>
      <w:r>
        <w:rPr>
          <w:sz w:val="18"/>
        </w:rPr>
        <w:t xml:space="preserve">annuels</w:t>
      </w:r>
      <w:r>
        <w:rPr>
          <w:spacing w:val="-11"/>
          <w:sz w:val="18"/>
        </w:rPr>
        <w:t xml:space="preserve"> </w:t>
      </w:r>
      <w:r>
        <w:rPr>
          <w:spacing w:val="-2"/>
          <w:sz w:val="18"/>
        </w:rPr>
        <w:t xml:space="preserve">d’évaluation.</w:t>
      </w:r>
      <w:r/>
    </w:p>
    <w:p>
      <w:pPr>
        <w:spacing w:line="219" w:lineRule="exact"/>
        <w:rPr>
          <w:sz w:val="18"/>
        </w:rPr>
        <w:sectPr>
          <w:footnotePr/>
          <w:endnotePr/>
          <w:type w:val="nextPage"/>
          <w:pgSz w:w="12240" w:h="15840" w:orient="portrait"/>
          <w:pgMar w:top="1580" w:right="1200" w:bottom="740" w:left="1720" w:header="634" w:footer="545" w:gutter="0"/>
          <w:cols w:num="1" w:sep="0" w:space="720" w:equalWidth="1"/>
          <w:docGrid w:linePitch="360"/>
        </w:sectPr>
      </w:pPr>
      <w:r>
        <w:rPr>
          <w:sz w:val="18"/>
        </w:rPr>
      </w:r>
      <w:r/>
    </w:p>
    <w:p>
      <w:pPr>
        <w:pStyle w:val="815"/>
        <w:ind w:left="132"/>
        <w:jc w:val="both"/>
        <w:spacing w:before="98"/>
      </w:pPr>
      <w:r>
        <w:rPr>
          <w:spacing w:val="-2"/>
          <w:u w:val="single"/>
        </w:rPr>
        <w:t xml:space="preserve">Actions</w:t>
      </w:r>
      <w:r>
        <w:rPr>
          <w:spacing w:val="-1"/>
          <w:u w:val="single"/>
        </w:rPr>
        <w:t xml:space="preserve"> </w:t>
      </w:r>
      <w:r>
        <w:rPr>
          <w:spacing w:val="-10"/>
          <w:u w:val="single"/>
        </w:rPr>
        <w:t xml:space="preserve">:</w:t>
      </w:r>
      <w:r/>
    </w:p>
    <w:p>
      <w:pPr>
        <w:pStyle w:val="817"/>
        <w:numPr>
          <w:ilvl w:val="0"/>
          <w:numId w:val="10"/>
        </w:numPr>
        <w:ind w:right="254"/>
        <w:jc w:val="both"/>
        <w:spacing w:before="7" w:line="254" w:lineRule="auto"/>
        <w:tabs>
          <w:tab w:val="left" w:pos="531" w:leader="none"/>
          <w:tab w:val="left" w:pos="533" w:leader="none"/>
        </w:tabs>
        <w:rPr>
          <w:sz w:val="18"/>
        </w:rPr>
      </w:pPr>
      <w:r>
        <w:rPr>
          <w:sz w:val="18"/>
        </w:rPr>
        <w:t xml:space="preserve">La société s’engage ainsi dans une démarche tendant à favoriser la mobilité interne de ses </w:t>
      </w:r>
      <w:r>
        <w:rPr>
          <w:spacing w:val="-2"/>
          <w:sz w:val="18"/>
        </w:rPr>
        <w:t xml:space="preserve">collaborateurs.</w:t>
      </w:r>
      <w:r/>
    </w:p>
    <w:p>
      <w:pPr>
        <w:pStyle w:val="817"/>
        <w:numPr>
          <w:ilvl w:val="0"/>
          <w:numId w:val="10"/>
        </w:numPr>
        <w:ind w:right="257"/>
        <w:jc w:val="both"/>
        <w:spacing w:line="285" w:lineRule="auto"/>
        <w:tabs>
          <w:tab w:val="left" w:pos="531" w:leader="none"/>
          <w:tab w:val="left" w:pos="533" w:leader="none"/>
        </w:tabs>
        <w:rPr>
          <w:sz w:val="18"/>
        </w:rPr>
      </w:pPr>
      <w:r>
        <w:rPr>
          <w:sz w:val="18"/>
        </w:rPr>
        <w:t xml:space="preserve">Afin d’assurer une égalité dans l’accès à la promotion et à la mobilité professionnelle, la gestion des carrières est fondée sur </w:t>
      </w:r>
      <w:r>
        <w:rPr>
          <w:sz w:val="18"/>
        </w:rPr>
        <w:t xml:space="preserve">la reconnaissance des compétences, de l’expérience et des qualités professionnelles requises pour pourvoir le poste. L’entreprise veillera à promouvoir une même proportion d’hommes et de femmes à qualification équivalente dans les emplois à responsabilité.</w:t>
      </w:r>
      <w:r/>
    </w:p>
    <w:p>
      <w:pPr>
        <w:pStyle w:val="817"/>
        <w:numPr>
          <w:ilvl w:val="0"/>
          <w:numId w:val="10"/>
        </w:numPr>
        <w:ind w:right="258"/>
        <w:jc w:val="both"/>
        <w:spacing w:before="2" w:line="283" w:lineRule="auto"/>
        <w:tabs>
          <w:tab w:val="left" w:pos="531" w:leader="none"/>
          <w:tab w:val="left" w:pos="533" w:leader="none"/>
        </w:tabs>
        <w:rPr>
          <w:sz w:val="18"/>
        </w:rPr>
      </w:pPr>
      <w:r>
        <w:rPr>
          <w:sz w:val="18"/>
        </w:rPr>
        <w:t xml:space="preserve">Il est convenu d’intégrer des questions liées aux souhaits d’évolution des salariés notamment à l’occasion des entretiens professionnels.</w:t>
      </w:r>
      <w:r/>
    </w:p>
    <w:p>
      <w:pPr>
        <w:pStyle w:val="817"/>
        <w:numPr>
          <w:ilvl w:val="0"/>
          <w:numId w:val="10"/>
        </w:numPr>
        <w:ind w:right="258"/>
        <w:jc w:val="both"/>
        <w:spacing w:before="4" w:line="285" w:lineRule="auto"/>
        <w:tabs>
          <w:tab w:val="left" w:pos="531" w:leader="none"/>
          <w:tab w:val="left" w:pos="533" w:leader="none"/>
        </w:tabs>
        <w:rPr>
          <w:sz w:val="18"/>
        </w:rPr>
      </w:pPr>
      <w:r>
        <w:rPr>
          <w:sz w:val="18"/>
        </w:rPr>
        <w:t xml:space="preserve">Tout comme pour le recrutement, l’entreprise s’assurera que les descriptifs des postes proposés en </w:t>
      </w:r>
      <w:r>
        <w:rPr>
          <w:sz w:val="18"/>
        </w:rPr>
        <w:t xml:space="preserve">interne</w:t>
      </w:r>
      <w:r>
        <w:rPr>
          <w:spacing w:val="15"/>
          <w:sz w:val="18"/>
        </w:rPr>
        <w:t xml:space="preserve"> </w:t>
      </w:r>
      <w:r>
        <w:rPr>
          <w:sz w:val="18"/>
        </w:rPr>
        <w:t xml:space="preserve">soient rédigés</w:t>
      </w:r>
      <w:r>
        <w:rPr>
          <w:spacing w:val="14"/>
          <w:sz w:val="18"/>
        </w:rPr>
        <w:t xml:space="preserve"> </w:t>
      </w:r>
      <w:r>
        <w:rPr>
          <w:sz w:val="18"/>
        </w:rPr>
        <w:t xml:space="preserve">de manière à accueillir</w:t>
      </w:r>
      <w:r>
        <w:rPr>
          <w:spacing w:val="14"/>
          <w:sz w:val="18"/>
        </w:rPr>
        <w:t xml:space="preserve"> </w:t>
      </w:r>
      <w:r>
        <w:rPr>
          <w:sz w:val="18"/>
        </w:rPr>
        <w:t xml:space="preserve">aussi bien les candidatures des hommes</w:t>
      </w:r>
      <w:r>
        <w:rPr>
          <w:spacing w:val="14"/>
          <w:sz w:val="18"/>
        </w:rPr>
        <w:t xml:space="preserve"> </w:t>
      </w:r>
      <w:r>
        <w:rPr>
          <w:sz w:val="18"/>
        </w:rPr>
        <w:t xml:space="preserve">que</w:t>
      </w:r>
      <w:r>
        <w:rPr>
          <w:spacing w:val="15"/>
          <w:sz w:val="18"/>
        </w:rPr>
        <w:t xml:space="preserve"> </w:t>
      </w:r>
      <w:r>
        <w:rPr>
          <w:sz w:val="18"/>
        </w:rPr>
        <w:t xml:space="preserve">des femmes.</w:t>
      </w:r>
      <w:r/>
    </w:p>
    <w:p>
      <w:pPr>
        <w:pStyle w:val="815"/>
        <w:spacing w:before="158"/>
      </w:pPr>
      <w:r/>
      <w:r/>
    </w:p>
    <w:p>
      <w:pPr>
        <w:ind w:left="132"/>
        <w:jc w:val="both"/>
        <w:rPr>
          <w:rFonts w:ascii="Arial"/>
          <w:i/>
          <w:sz w:val="18"/>
        </w:rPr>
      </w:pPr>
      <w:r>
        <w:rPr>
          <w:rFonts w:ascii="Arial"/>
          <w:i/>
          <w:color w:val="435369"/>
          <w:sz w:val="18"/>
        </w:rPr>
        <w:t xml:space="preserve">Promotion</w:t>
      </w:r>
      <w:r>
        <w:rPr>
          <w:rFonts w:ascii="Arial"/>
          <w:i/>
          <w:color w:val="435369"/>
          <w:spacing w:val="28"/>
          <w:sz w:val="18"/>
        </w:rPr>
        <w:t xml:space="preserve"> </w:t>
      </w:r>
      <w:r>
        <w:rPr>
          <w:rFonts w:ascii="Arial"/>
          <w:i/>
          <w:color w:val="435369"/>
          <w:sz w:val="18"/>
        </w:rPr>
        <w:t xml:space="preserve">professionnelle</w:t>
      </w:r>
      <w:r>
        <w:rPr>
          <w:rFonts w:ascii="Arial"/>
          <w:i/>
          <w:color w:val="435369"/>
          <w:spacing w:val="29"/>
          <w:sz w:val="18"/>
        </w:rPr>
        <w:t xml:space="preserve"> </w:t>
      </w:r>
      <w:r>
        <w:rPr>
          <w:rFonts w:ascii="Arial"/>
          <w:i/>
          <w:color w:val="435369"/>
          <w:sz w:val="18"/>
        </w:rPr>
        <w:t xml:space="preserve">(progression</w:t>
      </w:r>
      <w:r>
        <w:rPr>
          <w:rFonts w:ascii="Arial"/>
          <w:i/>
          <w:color w:val="435369"/>
          <w:spacing w:val="37"/>
          <w:sz w:val="18"/>
        </w:rPr>
        <w:t xml:space="preserve"> </w:t>
      </w:r>
      <w:r>
        <w:rPr>
          <w:rFonts w:ascii="Arial"/>
          <w:i/>
          <w:color w:val="435369"/>
          <w:spacing w:val="-2"/>
          <w:sz w:val="18"/>
        </w:rPr>
        <w:t xml:space="preserve">salariale)</w:t>
      </w:r>
      <w:r/>
    </w:p>
    <w:p>
      <w:pPr>
        <w:pStyle w:val="815"/>
        <w:spacing w:before="21"/>
        <w:rPr>
          <w:rFonts w:ascii="Arial"/>
          <w:i/>
        </w:rPr>
      </w:pPr>
      <w:r>
        <w:rPr>
          <w:rFonts w:ascii="Arial"/>
          <w:i/>
        </w:rPr>
      </w:r>
      <w:r/>
    </w:p>
    <w:p>
      <w:pPr>
        <w:pStyle w:val="815"/>
        <w:ind w:left="132" w:right="258"/>
        <w:jc w:val="both"/>
        <w:spacing w:line="249" w:lineRule="auto"/>
      </w:pPr>
      <w:r>
        <w:t xml:space="preserve">Dans</w:t>
      </w:r>
      <w:r>
        <w:rPr>
          <w:spacing w:val="-1"/>
        </w:rPr>
        <w:t xml:space="preserve"> </w:t>
      </w:r>
      <w:r>
        <w:t xml:space="preserve">le cas</w:t>
      </w:r>
      <w:r>
        <w:rPr>
          <w:spacing w:val="-1"/>
        </w:rPr>
        <w:t xml:space="preserve"> </w:t>
      </w:r>
      <w:r>
        <w:t xml:space="preserve">où aurait lieu</w:t>
      </w:r>
      <w:r>
        <w:rPr>
          <w:spacing w:val="-2"/>
        </w:rPr>
        <w:t xml:space="preserve"> </w:t>
      </w:r>
      <w:r>
        <w:t xml:space="preserve">une</w:t>
      </w:r>
      <w:r>
        <w:rPr>
          <w:spacing w:val="-2"/>
        </w:rPr>
        <w:t xml:space="preserve"> </w:t>
      </w:r>
      <w:r>
        <w:t xml:space="preserve">évolution de carrière, la</w:t>
      </w:r>
      <w:r>
        <w:rPr>
          <w:spacing w:val="-2"/>
        </w:rPr>
        <w:t xml:space="preserve"> </w:t>
      </w:r>
      <w:r>
        <w:t xml:space="preserve">promotion</w:t>
      </w:r>
      <w:r>
        <w:rPr>
          <w:spacing w:val="-2"/>
        </w:rPr>
        <w:t xml:space="preserve"> </w:t>
      </w:r>
      <w:r>
        <w:t xml:space="preserve">professionnelle</w:t>
      </w:r>
      <w:r>
        <w:rPr>
          <w:spacing w:val="-2"/>
        </w:rPr>
        <w:t xml:space="preserve"> </w:t>
      </w:r>
      <w:r>
        <w:t xml:space="preserve">qui</w:t>
      </w:r>
      <w:r>
        <w:rPr>
          <w:spacing w:val="-2"/>
        </w:rPr>
        <w:t xml:space="preserve"> </w:t>
      </w:r>
      <w:r>
        <w:t xml:space="preserve">en</w:t>
      </w:r>
      <w:r>
        <w:rPr>
          <w:spacing w:val="-2"/>
        </w:rPr>
        <w:t xml:space="preserve"> </w:t>
      </w:r>
      <w:r>
        <w:t xml:space="preserve">découlerait devrait être identique qu’il s’agisse d’un homme ou d’une femme pour un même métier avec un même niveau de </w:t>
      </w:r>
      <w:r>
        <w:rPr>
          <w:spacing w:val="-2"/>
        </w:rPr>
        <w:t xml:space="preserve">compétences.</w:t>
      </w:r>
      <w:r/>
    </w:p>
    <w:p>
      <w:pPr>
        <w:pStyle w:val="815"/>
        <w:spacing w:before="11"/>
      </w:pPr>
      <w:r/>
      <w:r/>
    </w:p>
    <w:p>
      <w:pPr>
        <w:pStyle w:val="815"/>
        <w:ind w:left="132" w:right="258" w:hanging="1"/>
        <w:jc w:val="both"/>
        <w:spacing w:line="249" w:lineRule="auto"/>
      </w:pPr>
      <w:r>
        <w:t xml:space="preserve">La</w:t>
      </w:r>
      <w:r>
        <w:rPr>
          <w:spacing w:val="-9"/>
        </w:rPr>
        <w:t xml:space="preserve"> </w:t>
      </w:r>
      <w:r>
        <w:t xml:space="preserve">direction</w:t>
      </w:r>
      <w:r>
        <w:rPr>
          <w:spacing w:val="-9"/>
        </w:rPr>
        <w:t xml:space="preserve"> </w:t>
      </w:r>
      <w:r>
        <w:t xml:space="preserve">réaffirme</w:t>
      </w:r>
      <w:r>
        <w:rPr>
          <w:spacing w:val="-9"/>
        </w:rPr>
        <w:t xml:space="preserve"> </w:t>
      </w:r>
      <w:r>
        <w:t xml:space="preserve">sa</w:t>
      </w:r>
      <w:r>
        <w:rPr>
          <w:spacing w:val="-6"/>
        </w:rPr>
        <w:t xml:space="preserve"> </w:t>
      </w:r>
      <w:r>
        <w:t xml:space="preserve">volonté</w:t>
      </w:r>
      <w:r>
        <w:rPr>
          <w:spacing w:val="-11"/>
        </w:rPr>
        <w:t xml:space="preserve"> </w:t>
      </w:r>
      <w:r>
        <w:t xml:space="preserve">de</w:t>
      </w:r>
      <w:r>
        <w:rPr>
          <w:spacing w:val="-9"/>
        </w:rPr>
        <w:t xml:space="preserve"> </w:t>
      </w:r>
      <w:r>
        <w:t xml:space="preserve">gérer</w:t>
      </w:r>
      <w:r>
        <w:rPr>
          <w:spacing w:val="-6"/>
        </w:rPr>
        <w:t xml:space="preserve"> </w:t>
      </w:r>
      <w:r>
        <w:t xml:space="preserve">les</w:t>
      </w:r>
      <w:r>
        <w:rPr>
          <w:spacing w:val="-10"/>
        </w:rPr>
        <w:t xml:space="preserve"> </w:t>
      </w:r>
      <w:r>
        <w:t xml:space="preserve">évolutions</w:t>
      </w:r>
      <w:r>
        <w:rPr>
          <w:spacing w:val="-8"/>
        </w:rPr>
        <w:t xml:space="preserve"> </w:t>
      </w:r>
      <w:r>
        <w:t xml:space="preserve">de</w:t>
      </w:r>
      <w:r>
        <w:rPr>
          <w:spacing w:val="-9"/>
        </w:rPr>
        <w:t xml:space="preserve"> </w:t>
      </w:r>
      <w:r>
        <w:t xml:space="preserve">salaire</w:t>
      </w:r>
      <w:r>
        <w:rPr>
          <w:spacing w:val="-9"/>
        </w:rPr>
        <w:t xml:space="preserve"> </w:t>
      </w:r>
      <w:r>
        <w:t xml:space="preserve">de</w:t>
      </w:r>
      <w:r>
        <w:rPr>
          <w:spacing w:val="-6"/>
        </w:rPr>
        <w:t xml:space="preserve"> </w:t>
      </w:r>
      <w:r>
        <w:t xml:space="preserve">l’ensemble</w:t>
      </w:r>
      <w:r>
        <w:rPr>
          <w:spacing w:val="-9"/>
        </w:rPr>
        <w:t xml:space="preserve"> </w:t>
      </w:r>
      <w:r>
        <w:t xml:space="preserve">de</w:t>
      </w:r>
      <w:r>
        <w:rPr>
          <w:spacing w:val="-9"/>
        </w:rPr>
        <w:t xml:space="preserve"> </w:t>
      </w:r>
      <w:r>
        <w:t xml:space="preserve">ses</w:t>
      </w:r>
      <w:r>
        <w:rPr>
          <w:spacing w:val="-10"/>
        </w:rPr>
        <w:t xml:space="preserve"> </w:t>
      </w:r>
      <w:r>
        <w:t xml:space="preserve">salariés</w:t>
      </w:r>
      <w:r>
        <w:rPr>
          <w:spacing w:val="-8"/>
        </w:rPr>
        <w:t xml:space="preserve"> </w:t>
      </w:r>
      <w:r>
        <w:t xml:space="preserve">en</w:t>
      </w:r>
      <w:r>
        <w:rPr>
          <w:spacing w:val="-6"/>
        </w:rPr>
        <w:t xml:space="preserve"> </w:t>
      </w:r>
      <w:r>
        <w:t xml:space="preserve">fonction notamment de leurs compétences professionnelles, leurs responsabilités, leurs résultats, leurs métiers et leurs catégories professionnelles, indépendamment de toute considération liée au sexe.</w:t>
      </w:r>
      <w:r/>
    </w:p>
    <w:p>
      <w:pPr>
        <w:pStyle w:val="815"/>
        <w:spacing w:before="14"/>
      </w:pPr>
      <w:r/>
      <w:r/>
    </w:p>
    <w:p>
      <w:pPr>
        <w:pStyle w:val="815"/>
        <w:ind w:left="132" w:right="256"/>
        <w:jc w:val="both"/>
        <w:spacing w:line="247" w:lineRule="auto"/>
      </w:pPr>
      <w:r>
        <w:rPr>
          <w:u w:val="single"/>
        </w:rPr>
        <w:t xml:space="preserve">Constat</w:t>
      </w:r>
      <w:r>
        <w:rPr>
          <w:spacing w:val="-3"/>
        </w:rPr>
        <w:t xml:space="preserve"> </w:t>
      </w:r>
      <w:r>
        <w:t xml:space="preserve">: au cours de l’année 2023, sur un total de 78 salariés augmentés, 17% sont des femmes et 83% sont des hommes.</w:t>
      </w:r>
      <w:r/>
    </w:p>
    <w:p>
      <w:pPr>
        <w:pStyle w:val="815"/>
        <w:spacing w:before="14"/>
      </w:pPr>
      <w:r/>
      <w:r/>
    </w:p>
    <w:p>
      <w:pPr>
        <w:pStyle w:val="815"/>
        <w:ind w:left="132" w:right="259"/>
        <w:jc w:val="both"/>
        <w:spacing w:line="249" w:lineRule="auto"/>
      </w:pPr>
      <w:r>
        <w:rPr>
          <w:u w:val="single"/>
        </w:rPr>
        <w:t xml:space="preserve">L’objectif</w:t>
      </w:r>
      <w:r>
        <w:t xml:space="preserve"> principal</w:t>
      </w:r>
      <w:r>
        <w:rPr>
          <w:spacing w:val="-1"/>
        </w:rPr>
        <w:t xml:space="preserve"> </w:t>
      </w:r>
      <w:r>
        <w:t xml:space="preserve">de la Société</w:t>
      </w:r>
      <w:r>
        <w:rPr>
          <w:spacing w:val="-1"/>
        </w:rPr>
        <w:t xml:space="preserve"> </w:t>
      </w:r>
      <w:r>
        <w:t xml:space="preserve">est l’accession aux</w:t>
      </w:r>
      <w:r>
        <w:rPr>
          <w:spacing w:val="-1"/>
        </w:rPr>
        <w:t xml:space="preserve"> </w:t>
      </w:r>
      <w:r>
        <w:t xml:space="preserve">promotions</w:t>
      </w:r>
      <w:r>
        <w:rPr>
          <w:spacing w:val="-1"/>
        </w:rPr>
        <w:t xml:space="preserve"> </w:t>
      </w:r>
      <w:r>
        <w:t xml:space="preserve">de façon équitable</w:t>
      </w:r>
      <w:r>
        <w:rPr>
          <w:spacing w:val="-1"/>
        </w:rPr>
        <w:t xml:space="preserve"> </w:t>
      </w:r>
      <w:r>
        <w:t xml:space="preserve">entre les</w:t>
      </w:r>
      <w:r>
        <w:rPr>
          <w:spacing w:val="-1"/>
        </w:rPr>
        <w:t xml:space="preserve"> </w:t>
      </w:r>
      <w:r>
        <w:t xml:space="preserve">femmes</w:t>
      </w:r>
      <w:r>
        <w:rPr>
          <w:spacing w:val="-1"/>
        </w:rPr>
        <w:t xml:space="preserve"> </w:t>
      </w:r>
      <w:r>
        <w:t xml:space="preserve">et les hommes. Les augmentations individuelles sont attribuées au mérite, sans considération de sexe.</w:t>
      </w:r>
      <w:r/>
    </w:p>
    <w:p>
      <w:pPr>
        <w:pStyle w:val="815"/>
        <w:spacing w:before="11"/>
      </w:pPr>
      <w:r/>
      <w:r/>
    </w:p>
    <w:p>
      <w:pPr>
        <w:pStyle w:val="815"/>
        <w:ind w:left="132"/>
        <w:jc w:val="both"/>
      </w:pPr>
      <w:r>
        <w:rPr>
          <w:spacing w:val="-2"/>
          <w:u w:val="single"/>
        </w:rPr>
        <w:t xml:space="preserve">Actions</w:t>
      </w:r>
      <w:r>
        <w:rPr>
          <w:spacing w:val="-1"/>
          <w:u w:val="single"/>
        </w:rPr>
        <w:t xml:space="preserve"> </w:t>
      </w:r>
      <w:r>
        <w:rPr>
          <w:spacing w:val="-10"/>
        </w:rPr>
        <w:t xml:space="preserve">:</w:t>
      </w:r>
      <w:r/>
    </w:p>
    <w:p>
      <w:pPr>
        <w:pStyle w:val="817"/>
        <w:numPr>
          <w:ilvl w:val="0"/>
          <w:numId w:val="9"/>
        </w:numPr>
        <w:ind w:right="258"/>
        <w:jc w:val="both"/>
        <w:spacing w:before="9" w:line="249" w:lineRule="auto"/>
        <w:tabs>
          <w:tab w:val="left" w:pos="807" w:leader="none"/>
          <w:tab w:val="left" w:pos="809" w:leader="none"/>
        </w:tabs>
        <w:rPr>
          <w:sz w:val="18"/>
        </w:rPr>
      </w:pPr>
      <w:r>
        <w:rPr>
          <w:sz w:val="18"/>
        </w:rPr>
        <w:t xml:space="preserve">Lors des demandes d’augmentations individuelles, il sera rappelé en amont aux managers les obligations</w:t>
      </w:r>
      <w:r>
        <w:rPr>
          <w:spacing w:val="-14"/>
          <w:sz w:val="18"/>
        </w:rPr>
        <w:t xml:space="preserve"> </w:t>
      </w:r>
      <w:r>
        <w:rPr>
          <w:sz w:val="18"/>
        </w:rPr>
        <w:t xml:space="preserve">légales</w:t>
      </w:r>
      <w:r>
        <w:rPr>
          <w:spacing w:val="-13"/>
          <w:sz w:val="18"/>
        </w:rPr>
        <w:t xml:space="preserve"> </w:t>
      </w:r>
      <w:r>
        <w:rPr>
          <w:sz w:val="18"/>
        </w:rPr>
        <w:t xml:space="preserve">en</w:t>
      </w:r>
      <w:r>
        <w:rPr>
          <w:spacing w:val="-13"/>
          <w:sz w:val="18"/>
        </w:rPr>
        <w:t xml:space="preserve"> </w:t>
      </w:r>
      <w:r>
        <w:rPr>
          <w:sz w:val="18"/>
        </w:rPr>
        <w:t xml:space="preserve">matière</w:t>
      </w:r>
      <w:r>
        <w:rPr>
          <w:spacing w:val="-13"/>
          <w:sz w:val="18"/>
        </w:rPr>
        <w:t xml:space="preserve"> </w:t>
      </w:r>
      <w:r>
        <w:rPr>
          <w:sz w:val="18"/>
        </w:rPr>
        <w:t xml:space="preserve">d’égalité</w:t>
      </w:r>
      <w:r>
        <w:rPr>
          <w:spacing w:val="-13"/>
          <w:sz w:val="18"/>
        </w:rPr>
        <w:t xml:space="preserve"> </w:t>
      </w:r>
      <w:r>
        <w:rPr>
          <w:sz w:val="18"/>
        </w:rPr>
        <w:t xml:space="preserve">salariale</w:t>
      </w:r>
      <w:r>
        <w:rPr>
          <w:spacing w:val="-13"/>
          <w:sz w:val="18"/>
        </w:rPr>
        <w:t xml:space="preserve"> </w:t>
      </w:r>
      <w:r>
        <w:rPr>
          <w:sz w:val="18"/>
        </w:rPr>
        <w:t xml:space="preserve">entre</w:t>
      </w:r>
      <w:r>
        <w:rPr>
          <w:spacing w:val="-13"/>
          <w:sz w:val="18"/>
        </w:rPr>
        <w:t xml:space="preserve"> </w:t>
      </w:r>
      <w:r>
        <w:rPr>
          <w:sz w:val="18"/>
        </w:rPr>
        <w:t xml:space="preserve">les</w:t>
      </w:r>
      <w:r>
        <w:rPr>
          <w:spacing w:val="-14"/>
          <w:sz w:val="18"/>
        </w:rPr>
        <w:t xml:space="preserve"> </w:t>
      </w:r>
      <w:r>
        <w:rPr>
          <w:sz w:val="18"/>
        </w:rPr>
        <w:t xml:space="preserve">femmes</w:t>
      </w:r>
      <w:r>
        <w:rPr>
          <w:spacing w:val="-13"/>
          <w:sz w:val="18"/>
        </w:rPr>
        <w:t xml:space="preserve"> </w:t>
      </w:r>
      <w:r>
        <w:rPr>
          <w:sz w:val="18"/>
        </w:rPr>
        <w:t xml:space="preserve">et</w:t>
      </w:r>
      <w:r>
        <w:rPr>
          <w:spacing w:val="-13"/>
          <w:sz w:val="18"/>
        </w:rPr>
        <w:t xml:space="preserve"> </w:t>
      </w:r>
      <w:r>
        <w:rPr>
          <w:sz w:val="18"/>
        </w:rPr>
        <w:t xml:space="preserve">les</w:t>
      </w:r>
      <w:r>
        <w:rPr>
          <w:spacing w:val="-13"/>
          <w:sz w:val="18"/>
        </w:rPr>
        <w:t xml:space="preserve"> </w:t>
      </w:r>
      <w:r>
        <w:rPr>
          <w:sz w:val="18"/>
        </w:rPr>
        <w:t xml:space="preserve">hommes</w:t>
      </w:r>
      <w:r>
        <w:rPr>
          <w:spacing w:val="-13"/>
          <w:sz w:val="18"/>
        </w:rPr>
        <w:t xml:space="preserve"> </w:t>
      </w:r>
      <w:r>
        <w:rPr>
          <w:sz w:val="18"/>
        </w:rPr>
        <w:t xml:space="preserve">en</w:t>
      </w:r>
      <w:r>
        <w:rPr>
          <w:spacing w:val="-13"/>
          <w:sz w:val="18"/>
        </w:rPr>
        <w:t xml:space="preserve"> </w:t>
      </w:r>
      <w:r>
        <w:rPr>
          <w:sz w:val="18"/>
        </w:rPr>
        <w:t xml:space="preserve">leur</w:t>
      </w:r>
      <w:r>
        <w:rPr>
          <w:spacing w:val="-13"/>
          <w:sz w:val="18"/>
        </w:rPr>
        <w:t xml:space="preserve"> </w:t>
      </w:r>
      <w:r>
        <w:rPr>
          <w:sz w:val="18"/>
        </w:rPr>
        <w:t xml:space="preserve">demandent de</w:t>
      </w:r>
      <w:r>
        <w:rPr>
          <w:spacing w:val="-7"/>
          <w:sz w:val="18"/>
        </w:rPr>
        <w:t xml:space="preserve"> </w:t>
      </w:r>
      <w:r>
        <w:rPr>
          <w:sz w:val="18"/>
        </w:rPr>
        <w:t xml:space="preserve">faire</w:t>
      </w:r>
      <w:r>
        <w:rPr>
          <w:spacing w:val="-7"/>
          <w:sz w:val="18"/>
        </w:rPr>
        <w:t xml:space="preserve"> </w:t>
      </w:r>
      <w:r>
        <w:rPr>
          <w:sz w:val="18"/>
        </w:rPr>
        <w:t xml:space="preserve">preuve</w:t>
      </w:r>
      <w:r>
        <w:rPr>
          <w:spacing w:val="-7"/>
          <w:sz w:val="18"/>
        </w:rPr>
        <w:t xml:space="preserve"> </w:t>
      </w:r>
      <w:r>
        <w:rPr>
          <w:sz w:val="18"/>
        </w:rPr>
        <w:t xml:space="preserve">d’une</w:t>
      </w:r>
      <w:r>
        <w:rPr>
          <w:spacing w:val="-5"/>
          <w:sz w:val="18"/>
        </w:rPr>
        <w:t xml:space="preserve"> </w:t>
      </w:r>
      <w:r>
        <w:rPr>
          <w:sz w:val="18"/>
        </w:rPr>
        <w:t xml:space="preserve">vigilance</w:t>
      </w:r>
      <w:r>
        <w:rPr>
          <w:spacing w:val="-7"/>
          <w:sz w:val="18"/>
        </w:rPr>
        <w:t xml:space="preserve"> </w:t>
      </w:r>
      <w:r>
        <w:rPr>
          <w:sz w:val="18"/>
        </w:rPr>
        <w:t xml:space="preserve">accrue,</w:t>
      </w:r>
      <w:r>
        <w:rPr>
          <w:spacing w:val="-6"/>
          <w:sz w:val="18"/>
        </w:rPr>
        <w:t xml:space="preserve"> </w:t>
      </w:r>
      <w:r>
        <w:rPr>
          <w:sz w:val="18"/>
        </w:rPr>
        <w:t xml:space="preserve">lors</w:t>
      </w:r>
      <w:r>
        <w:rPr>
          <w:spacing w:val="-9"/>
          <w:sz w:val="18"/>
        </w:rPr>
        <w:t xml:space="preserve"> </w:t>
      </w:r>
      <w:r>
        <w:rPr>
          <w:sz w:val="18"/>
        </w:rPr>
        <w:t xml:space="preserve">de</w:t>
      </w:r>
      <w:r>
        <w:rPr>
          <w:spacing w:val="-7"/>
          <w:sz w:val="18"/>
        </w:rPr>
        <w:t xml:space="preserve"> </w:t>
      </w:r>
      <w:r>
        <w:rPr>
          <w:sz w:val="18"/>
        </w:rPr>
        <w:t xml:space="preserve">la</w:t>
      </w:r>
      <w:r>
        <w:rPr>
          <w:spacing w:val="-5"/>
          <w:sz w:val="18"/>
        </w:rPr>
        <w:t xml:space="preserve"> </w:t>
      </w:r>
      <w:r>
        <w:rPr>
          <w:sz w:val="18"/>
        </w:rPr>
        <w:t xml:space="preserve">distribution</w:t>
      </w:r>
      <w:r>
        <w:rPr>
          <w:spacing w:val="-7"/>
          <w:sz w:val="18"/>
        </w:rPr>
        <w:t xml:space="preserve"> </w:t>
      </w:r>
      <w:r>
        <w:rPr>
          <w:sz w:val="18"/>
        </w:rPr>
        <w:t xml:space="preserve">de</w:t>
      </w:r>
      <w:r>
        <w:rPr>
          <w:spacing w:val="-7"/>
          <w:sz w:val="18"/>
        </w:rPr>
        <w:t xml:space="preserve"> </w:t>
      </w:r>
      <w:r>
        <w:rPr>
          <w:sz w:val="18"/>
        </w:rPr>
        <w:t xml:space="preserve">l’enveloppe</w:t>
      </w:r>
      <w:r>
        <w:rPr>
          <w:spacing w:val="-5"/>
          <w:sz w:val="18"/>
        </w:rPr>
        <w:t xml:space="preserve"> </w:t>
      </w:r>
      <w:r>
        <w:rPr>
          <w:sz w:val="18"/>
        </w:rPr>
        <w:t xml:space="preserve">d’augmentation,</w:t>
      </w:r>
      <w:r>
        <w:rPr>
          <w:spacing w:val="-6"/>
          <w:sz w:val="18"/>
        </w:rPr>
        <w:t xml:space="preserve"> </w:t>
      </w:r>
      <w:r>
        <w:rPr>
          <w:sz w:val="18"/>
        </w:rPr>
        <w:t xml:space="preserve">sur</w:t>
      </w:r>
      <w:r>
        <w:rPr>
          <w:spacing w:val="-7"/>
          <w:sz w:val="18"/>
        </w:rPr>
        <w:t xml:space="preserve"> </w:t>
      </w:r>
      <w:r>
        <w:rPr>
          <w:sz w:val="18"/>
        </w:rPr>
        <w:t xml:space="preserve">les montants</w:t>
      </w:r>
      <w:r>
        <w:rPr>
          <w:spacing w:val="-8"/>
          <w:sz w:val="18"/>
        </w:rPr>
        <w:t xml:space="preserve"> </w:t>
      </w:r>
      <w:r>
        <w:rPr>
          <w:sz w:val="18"/>
        </w:rPr>
        <w:t xml:space="preserve">accordés</w:t>
      </w:r>
      <w:r>
        <w:rPr>
          <w:spacing w:val="-8"/>
          <w:sz w:val="18"/>
        </w:rPr>
        <w:t xml:space="preserve"> </w:t>
      </w:r>
      <w:r>
        <w:rPr>
          <w:sz w:val="18"/>
        </w:rPr>
        <w:t xml:space="preserve">à</w:t>
      </w:r>
      <w:r>
        <w:rPr>
          <w:spacing w:val="-6"/>
          <w:sz w:val="18"/>
        </w:rPr>
        <w:t xml:space="preserve"> </w:t>
      </w:r>
      <w:r>
        <w:rPr>
          <w:sz w:val="18"/>
        </w:rPr>
        <w:t xml:space="preserve">leurs</w:t>
      </w:r>
      <w:r>
        <w:rPr>
          <w:spacing w:val="-6"/>
          <w:sz w:val="18"/>
        </w:rPr>
        <w:t xml:space="preserve"> </w:t>
      </w:r>
      <w:r>
        <w:rPr>
          <w:sz w:val="18"/>
        </w:rPr>
        <w:t xml:space="preserve">collaborateurs</w:t>
      </w:r>
      <w:r>
        <w:rPr>
          <w:spacing w:val="-6"/>
          <w:sz w:val="18"/>
        </w:rPr>
        <w:t xml:space="preserve"> </w:t>
      </w:r>
      <w:r>
        <w:rPr>
          <w:sz w:val="18"/>
        </w:rPr>
        <w:t xml:space="preserve">de</w:t>
      </w:r>
      <w:r>
        <w:rPr>
          <w:spacing w:val="-6"/>
          <w:sz w:val="18"/>
        </w:rPr>
        <w:t xml:space="preserve"> </w:t>
      </w:r>
      <w:r>
        <w:rPr>
          <w:sz w:val="18"/>
        </w:rPr>
        <w:t xml:space="preserve">sexe</w:t>
      </w:r>
      <w:r>
        <w:rPr>
          <w:spacing w:val="-6"/>
          <w:sz w:val="18"/>
        </w:rPr>
        <w:t xml:space="preserve"> </w:t>
      </w:r>
      <w:r>
        <w:rPr>
          <w:sz w:val="18"/>
        </w:rPr>
        <w:t xml:space="preserve">féminin</w:t>
      </w:r>
      <w:r>
        <w:rPr>
          <w:spacing w:val="-6"/>
          <w:sz w:val="18"/>
        </w:rPr>
        <w:t xml:space="preserve"> </w:t>
      </w:r>
      <w:r>
        <w:rPr>
          <w:sz w:val="18"/>
        </w:rPr>
        <w:t xml:space="preserve">et</w:t>
      </w:r>
      <w:r>
        <w:rPr>
          <w:spacing w:val="-5"/>
          <w:sz w:val="18"/>
        </w:rPr>
        <w:t xml:space="preserve"> </w:t>
      </w:r>
      <w:r>
        <w:rPr>
          <w:sz w:val="18"/>
        </w:rPr>
        <w:t xml:space="preserve">ce,</w:t>
      </w:r>
      <w:r>
        <w:rPr>
          <w:spacing w:val="-7"/>
          <w:sz w:val="18"/>
        </w:rPr>
        <w:t xml:space="preserve"> </w:t>
      </w:r>
      <w:r>
        <w:rPr>
          <w:sz w:val="18"/>
        </w:rPr>
        <w:t xml:space="preserve">afin</w:t>
      </w:r>
      <w:r>
        <w:rPr>
          <w:spacing w:val="-5"/>
          <w:sz w:val="18"/>
        </w:rPr>
        <w:t xml:space="preserve"> </w:t>
      </w:r>
      <w:r>
        <w:rPr>
          <w:sz w:val="18"/>
        </w:rPr>
        <w:t xml:space="preserve">que</w:t>
      </w:r>
      <w:r>
        <w:rPr>
          <w:spacing w:val="-6"/>
          <w:sz w:val="18"/>
        </w:rPr>
        <w:t xml:space="preserve"> </w:t>
      </w:r>
      <w:r>
        <w:rPr>
          <w:sz w:val="18"/>
        </w:rPr>
        <w:t xml:space="preserve">le</w:t>
      </w:r>
      <w:r>
        <w:rPr>
          <w:spacing w:val="-6"/>
          <w:sz w:val="18"/>
        </w:rPr>
        <w:t xml:space="preserve"> </w:t>
      </w:r>
      <w:r>
        <w:rPr>
          <w:sz w:val="18"/>
        </w:rPr>
        <w:t xml:space="preserve">salaire</w:t>
      </w:r>
      <w:r>
        <w:rPr>
          <w:spacing w:val="-6"/>
          <w:sz w:val="18"/>
        </w:rPr>
        <w:t xml:space="preserve"> </w:t>
      </w:r>
      <w:r>
        <w:rPr>
          <w:sz w:val="18"/>
        </w:rPr>
        <w:t xml:space="preserve">des</w:t>
      </w:r>
      <w:r>
        <w:rPr>
          <w:spacing w:val="-8"/>
          <w:sz w:val="18"/>
        </w:rPr>
        <w:t xml:space="preserve"> </w:t>
      </w:r>
      <w:r>
        <w:rPr>
          <w:sz w:val="18"/>
        </w:rPr>
        <w:t xml:space="preserve">femmes</w:t>
      </w:r>
      <w:r>
        <w:rPr>
          <w:spacing w:val="-6"/>
          <w:sz w:val="18"/>
        </w:rPr>
        <w:t xml:space="preserve"> </w:t>
      </w:r>
      <w:r>
        <w:rPr>
          <w:sz w:val="18"/>
        </w:rPr>
        <w:t xml:space="preserve">soit identique (en équivalent temps plein) à celui des hommes exerçant une fonction similaire pour un même niveau de responsabilité, de compétences, d'ancienneté et de résultats.</w:t>
      </w:r>
      <w:r/>
    </w:p>
    <w:p>
      <w:pPr>
        <w:pStyle w:val="815"/>
        <w:spacing w:before="162"/>
      </w:pPr>
      <w:r/>
      <w:r/>
    </w:p>
    <w:p>
      <w:pPr>
        <w:pStyle w:val="815"/>
        <w:ind w:left="132"/>
        <w:jc w:val="both"/>
        <w:spacing w:before="1"/>
      </w:pPr>
      <w:r>
        <w:t xml:space="preserve">Les</w:t>
      </w:r>
      <w:r>
        <w:rPr>
          <w:spacing w:val="-9"/>
        </w:rPr>
        <w:t xml:space="preserve"> </w:t>
      </w:r>
      <w:r>
        <w:t xml:space="preserve">indicateurs</w:t>
      </w:r>
      <w:r>
        <w:rPr>
          <w:spacing w:val="-9"/>
        </w:rPr>
        <w:t xml:space="preserve"> </w:t>
      </w:r>
      <w:r>
        <w:t xml:space="preserve">de</w:t>
      </w:r>
      <w:r>
        <w:rPr>
          <w:spacing w:val="-8"/>
        </w:rPr>
        <w:t xml:space="preserve"> </w:t>
      </w:r>
      <w:r>
        <w:t xml:space="preserve">suivis</w:t>
      </w:r>
      <w:r>
        <w:rPr>
          <w:spacing w:val="-11"/>
        </w:rPr>
        <w:t xml:space="preserve"> </w:t>
      </w:r>
      <w:r>
        <w:t xml:space="preserve">applicables</w:t>
      </w:r>
      <w:r>
        <w:rPr>
          <w:spacing w:val="-10"/>
        </w:rPr>
        <w:t xml:space="preserve"> </w:t>
      </w:r>
      <w:r>
        <w:t xml:space="preserve">à</w:t>
      </w:r>
      <w:r>
        <w:rPr>
          <w:spacing w:val="-8"/>
        </w:rPr>
        <w:t xml:space="preserve"> </w:t>
      </w:r>
      <w:r>
        <w:t xml:space="preserve">la</w:t>
      </w:r>
      <w:r>
        <w:rPr>
          <w:spacing w:val="-9"/>
        </w:rPr>
        <w:t xml:space="preserve"> </w:t>
      </w:r>
      <w:r>
        <w:t xml:space="preserve">formation</w:t>
      </w:r>
      <w:r>
        <w:rPr>
          <w:spacing w:val="-7"/>
        </w:rPr>
        <w:t xml:space="preserve"> </w:t>
      </w:r>
      <w:r>
        <w:t xml:space="preserve">sont</w:t>
      </w:r>
      <w:r>
        <w:rPr>
          <w:spacing w:val="-10"/>
        </w:rPr>
        <w:t xml:space="preserve"> </w:t>
      </w:r>
      <w:r>
        <w:t xml:space="preserve">déterminés</w:t>
      </w:r>
      <w:r>
        <w:rPr>
          <w:spacing w:val="-10"/>
        </w:rPr>
        <w:t xml:space="preserve"> </w:t>
      </w:r>
      <w:r>
        <w:t xml:space="preserve">à</w:t>
      </w:r>
      <w:r>
        <w:rPr>
          <w:spacing w:val="-8"/>
        </w:rPr>
        <w:t xml:space="preserve"> </w:t>
      </w:r>
      <w:r>
        <w:t xml:space="preserve">l’article</w:t>
      </w:r>
      <w:r>
        <w:rPr>
          <w:spacing w:val="-9"/>
        </w:rPr>
        <w:t xml:space="preserve"> </w:t>
      </w:r>
      <w:r>
        <w:t xml:space="preserve">5.2</w:t>
      </w:r>
      <w:r>
        <w:rPr>
          <w:spacing w:val="-7"/>
        </w:rPr>
        <w:t xml:space="preserve"> </w:t>
      </w:r>
      <w:r>
        <w:t xml:space="preserve">du</w:t>
      </w:r>
      <w:r>
        <w:rPr>
          <w:spacing w:val="-9"/>
        </w:rPr>
        <w:t xml:space="preserve"> </w:t>
      </w:r>
      <w:r>
        <w:t xml:space="preserve">présent</w:t>
      </w:r>
      <w:r>
        <w:rPr>
          <w:spacing w:val="-10"/>
        </w:rPr>
        <w:t xml:space="preserve"> </w:t>
      </w:r>
      <w:r>
        <w:rPr>
          <w:spacing w:val="-2"/>
        </w:rPr>
        <w:t xml:space="preserve">accord.</w:t>
      </w:r>
      <w:r/>
    </w:p>
    <w:p>
      <w:pPr>
        <w:pStyle w:val="815"/>
        <w:spacing w:before="20"/>
      </w:pPr>
      <w:r/>
      <w:r/>
    </w:p>
    <w:p>
      <w:pPr>
        <w:pStyle w:val="807"/>
        <w:numPr>
          <w:ilvl w:val="1"/>
          <w:numId w:val="12"/>
        </w:numPr>
        <w:ind w:left="453" w:hanging="321"/>
        <w:jc w:val="both"/>
        <w:tabs>
          <w:tab w:val="left" w:pos="453" w:leader="none"/>
        </w:tabs>
      </w:pPr>
      <w:r/>
      <w:bookmarkStart w:id="8" w:name="_TOC_250024"/>
      <w:r>
        <w:t xml:space="preserve">:</w:t>
      </w:r>
      <w:r>
        <w:rPr>
          <w:spacing w:val="-10"/>
        </w:rPr>
        <w:t xml:space="preserve"> </w:t>
      </w:r>
      <w:r>
        <w:t xml:space="preserve">Application</w:t>
      </w:r>
      <w:r>
        <w:rPr>
          <w:spacing w:val="-11"/>
        </w:rPr>
        <w:t xml:space="preserve"> </w:t>
      </w:r>
      <w:r>
        <w:t xml:space="preserve">de</w:t>
      </w:r>
      <w:r>
        <w:rPr>
          <w:spacing w:val="-9"/>
        </w:rPr>
        <w:t xml:space="preserve"> </w:t>
      </w:r>
      <w:r>
        <w:t xml:space="preserve">l’égalité</w:t>
      </w:r>
      <w:r>
        <w:rPr>
          <w:spacing w:val="-10"/>
        </w:rPr>
        <w:t xml:space="preserve"> </w:t>
      </w:r>
      <w:r>
        <w:t xml:space="preserve">professionnelle</w:t>
      </w:r>
      <w:r>
        <w:rPr>
          <w:spacing w:val="-8"/>
        </w:rPr>
        <w:t xml:space="preserve"> </w:t>
      </w:r>
      <w:r>
        <w:t xml:space="preserve">à</w:t>
      </w:r>
      <w:r>
        <w:rPr>
          <w:spacing w:val="-9"/>
        </w:rPr>
        <w:t xml:space="preserve"> </w:t>
      </w:r>
      <w:r>
        <w:t xml:space="preserve">la</w:t>
      </w:r>
      <w:r>
        <w:rPr>
          <w:spacing w:val="-10"/>
        </w:rPr>
        <w:t xml:space="preserve"> </w:t>
      </w:r>
      <w:bookmarkEnd w:id="8"/>
      <w:r>
        <w:rPr>
          <w:spacing w:val="-2"/>
        </w:rPr>
        <w:t xml:space="preserve">formation</w:t>
      </w:r>
      <w:r/>
    </w:p>
    <w:p>
      <w:pPr>
        <w:pStyle w:val="815"/>
        <w:spacing w:before="18"/>
        <w:rPr>
          <w:rFonts w:ascii="Arial"/>
          <w:b/>
          <w:i/>
        </w:rPr>
      </w:pPr>
      <w:r>
        <w:rPr>
          <w:rFonts w:ascii="Arial"/>
          <w:b/>
          <w:i/>
        </w:rPr>
      </w:r>
      <w:r/>
    </w:p>
    <w:p>
      <w:pPr>
        <w:pStyle w:val="815"/>
        <w:ind w:left="132" w:right="258"/>
        <w:jc w:val="both"/>
        <w:spacing w:line="249" w:lineRule="auto"/>
      </w:pPr>
      <w:r>
        <w:t xml:space="preserve">L’accès</w:t>
      </w:r>
      <w:r>
        <w:rPr>
          <w:spacing w:val="-10"/>
        </w:rPr>
        <w:t xml:space="preserve"> </w:t>
      </w:r>
      <w:r>
        <w:t xml:space="preserve">des</w:t>
      </w:r>
      <w:r>
        <w:rPr>
          <w:spacing w:val="-10"/>
        </w:rPr>
        <w:t xml:space="preserve"> </w:t>
      </w:r>
      <w:r>
        <w:t xml:space="preserve">salariés</w:t>
      </w:r>
      <w:r>
        <w:rPr>
          <w:spacing w:val="-9"/>
        </w:rPr>
        <w:t xml:space="preserve"> </w:t>
      </w:r>
      <w:r>
        <w:t xml:space="preserve">à</w:t>
      </w:r>
      <w:r>
        <w:rPr>
          <w:spacing w:val="-10"/>
        </w:rPr>
        <w:t xml:space="preserve"> </w:t>
      </w:r>
      <w:r>
        <w:t xml:space="preserve">la</w:t>
      </w:r>
      <w:r>
        <w:rPr>
          <w:spacing w:val="-10"/>
        </w:rPr>
        <w:t xml:space="preserve"> </w:t>
      </w:r>
      <w:r>
        <w:t xml:space="preserve">formation</w:t>
      </w:r>
      <w:r>
        <w:rPr>
          <w:spacing w:val="-10"/>
        </w:rPr>
        <w:t xml:space="preserve"> </w:t>
      </w:r>
      <w:r>
        <w:t xml:space="preserve">professionnelle</w:t>
      </w:r>
      <w:r>
        <w:rPr>
          <w:spacing w:val="-10"/>
        </w:rPr>
        <w:t xml:space="preserve"> </w:t>
      </w:r>
      <w:r>
        <w:t xml:space="preserve">est</w:t>
      </w:r>
      <w:r>
        <w:rPr>
          <w:spacing w:val="-8"/>
        </w:rPr>
        <w:t xml:space="preserve"> </w:t>
      </w:r>
      <w:r>
        <w:t xml:space="preserve">un</w:t>
      </w:r>
      <w:r>
        <w:rPr>
          <w:spacing w:val="-10"/>
        </w:rPr>
        <w:t xml:space="preserve"> </w:t>
      </w:r>
      <w:r>
        <w:t xml:space="preserve">élément</w:t>
      </w:r>
      <w:r>
        <w:rPr>
          <w:spacing w:val="-10"/>
        </w:rPr>
        <w:t xml:space="preserve"> </w:t>
      </w:r>
      <w:r>
        <w:t xml:space="preserve">déterminant</w:t>
      </w:r>
      <w:r>
        <w:rPr>
          <w:spacing w:val="-10"/>
        </w:rPr>
        <w:t xml:space="preserve"> </w:t>
      </w:r>
      <w:r>
        <w:t xml:space="preserve">pour</w:t>
      </w:r>
      <w:r>
        <w:rPr>
          <w:spacing w:val="-9"/>
        </w:rPr>
        <w:t xml:space="preserve"> </w:t>
      </w:r>
      <w:r>
        <w:t xml:space="preserve">leur</w:t>
      </w:r>
      <w:r>
        <w:rPr>
          <w:spacing w:val="-9"/>
        </w:rPr>
        <w:t xml:space="preserve"> </w:t>
      </w:r>
      <w:r>
        <w:t xml:space="preserve">assurer</w:t>
      </w:r>
      <w:r>
        <w:rPr>
          <w:spacing w:val="-9"/>
        </w:rPr>
        <w:t xml:space="preserve"> </w:t>
      </w:r>
      <w:r>
        <w:t xml:space="preserve">une</w:t>
      </w:r>
      <w:r>
        <w:rPr>
          <w:spacing w:val="-10"/>
        </w:rPr>
        <w:t xml:space="preserve"> </w:t>
      </w:r>
      <w:r>
        <w:t xml:space="preserve">égalité de traitement dans l’évolution</w:t>
      </w:r>
      <w:r>
        <w:rPr>
          <w:spacing w:val="-2"/>
        </w:rPr>
        <w:t xml:space="preserve"> </w:t>
      </w:r>
      <w:r>
        <w:t xml:space="preserve">de</w:t>
      </w:r>
      <w:r>
        <w:rPr>
          <w:spacing w:val="-2"/>
        </w:rPr>
        <w:t xml:space="preserve"> </w:t>
      </w:r>
      <w:r>
        <w:t xml:space="preserve">leur</w:t>
      </w:r>
      <w:r>
        <w:rPr>
          <w:spacing w:val="-1"/>
        </w:rPr>
        <w:t xml:space="preserve"> </w:t>
      </w:r>
      <w:r>
        <w:t xml:space="preserve">qualification et le déroulement de leur carrière. L’entreprise s’attache à</w:t>
      </w:r>
      <w:r>
        <w:rPr>
          <w:spacing w:val="-5"/>
        </w:rPr>
        <w:t xml:space="preserve"> </w:t>
      </w:r>
      <w:r>
        <w:t xml:space="preserve">veiller</w:t>
      </w:r>
      <w:r>
        <w:rPr>
          <w:spacing w:val="-3"/>
        </w:rPr>
        <w:t xml:space="preserve"> </w:t>
      </w:r>
      <w:r>
        <w:t xml:space="preserve">à</w:t>
      </w:r>
      <w:r>
        <w:rPr>
          <w:spacing w:val="-2"/>
        </w:rPr>
        <w:t xml:space="preserve"> </w:t>
      </w:r>
      <w:r>
        <w:t xml:space="preserve">l’employabilité</w:t>
      </w:r>
      <w:r>
        <w:rPr>
          <w:spacing w:val="-4"/>
        </w:rPr>
        <w:t xml:space="preserve"> </w:t>
      </w:r>
      <w:r>
        <w:t xml:space="preserve">du</w:t>
      </w:r>
      <w:r>
        <w:rPr>
          <w:spacing w:val="-4"/>
        </w:rPr>
        <w:t xml:space="preserve"> </w:t>
      </w:r>
      <w:r>
        <w:t xml:space="preserve">personnel</w:t>
      </w:r>
      <w:r>
        <w:rPr>
          <w:spacing w:val="-5"/>
        </w:rPr>
        <w:t xml:space="preserve"> </w:t>
      </w:r>
      <w:r>
        <w:t xml:space="preserve">de</w:t>
      </w:r>
      <w:r>
        <w:rPr>
          <w:spacing w:val="-5"/>
        </w:rPr>
        <w:t xml:space="preserve"> </w:t>
      </w:r>
      <w:r>
        <w:t xml:space="preserve">manière</w:t>
      </w:r>
      <w:r>
        <w:rPr>
          <w:spacing w:val="-2"/>
        </w:rPr>
        <w:t xml:space="preserve"> </w:t>
      </w:r>
      <w:r>
        <w:t xml:space="preserve">identique,</w:t>
      </w:r>
      <w:r>
        <w:rPr>
          <w:spacing w:val="-2"/>
        </w:rPr>
        <w:t xml:space="preserve"> </w:t>
      </w:r>
      <w:r>
        <w:t xml:space="preserve">ce</w:t>
      </w:r>
      <w:r>
        <w:rPr>
          <w:spacing w:val="-4"/>
        </w:rPr>
        <w:t xml:space="preserve"> </w:t>
      </w:r>
      <w:r>
        <w:t xml:space="preserve">qui</w:t>
      </w:r>
      <w:r>
        <w:rPr>
          <w:spacing w:val="-2"/>
        </w:rPr>
        <w:t xml:space="preserve"> </w:t>
      </w:r>
      <w:r>
        <w:t xml:space="preserve">ne</w:t>
      </w:r>
      <w:r>
        <w:rPr>
          <w:spacing w:val="-2"/>
        </w:rPr>
        <w:t xml:space="preserve"> </w:t>
      </w:r>
      <w:r>
        <w:t xml:space="preserve">crée</w:t>
      </w:r>
      <w:r>
        <w:rPr>
          <w:spacing w:val="-2"/>
        </w:rPr>
        <w:t xml:space="preserve"> </w:t>
      </w:r>
      <w:r>
        <w:t xml:space="preserve">pas</w:t>
      </w:r>
      <w:r>
        <w:rPr>
          <w:spacing w:val="-3"/>
        </w:rPr>
        <w:t xml:space="preserve"> </w:t>
      </w:r>
      <w:r>
        <w:t xml:space="preserve">de</w:t>
      </w:r>
      <w:r>
        <w:rPr>
          <w:spacing w:val="-4"/>
        </w:rPr>
        <w:t xml:space="preserve"> </w:t>
      </w:r>
      <w:r>
        <w:t xml:space="preserve">disparité</w:t>
      </w:r>
      <w:r>
        <w:rPr>
          <w:spacing w:val="-2"/>
        </w:rPr>
        <w:t xml:space="preserve"> </w:t>
      </w:r>
      <w:r>
        <w:t xml:space="preserve">particulière</w:t>
      </w:r>
      <w:r>
        <w:rPr>
          <w:spacing w:val="-2"/>
        </w:rPr>
        <w:t xml:space="preserve"> </w:t>
      </w:r>
      <w:r>
        <w:t xml:space="preserve">de formation dispensée entre les hommes et les femmes.</w:t>
      </w:r>
      <w:r/>
    </w:p>
    <w:p>
      <w:pPr>
        <w:pStyle w:val="815"/>
        <w:spacing w:before="12"/>
      </w:pPr>
      <w:r/>
      <w:r/>
    </w:p>
    <w:p>
      <w:pPr>
        <w:pStyle w:val="815"/>
        <w:ind w:left="132" w:right="259"/>
        <w:jc w:val="both"/>
        <w:spacing w:line="249" w:lineRule="auto"/>
      </w:pPr>
      <w:r>
        <w:t xml:space="preserve">A métier égal/statut égal</w:t>
      </w:r>
      <w:r>
        <w:rPr>
          <w:spacing w:val="-5"/>
        </w:rPr>
        <w:t xml:space="preserve"> </w:t>
      </w:r>
      <w:r>
        <w:t xml:space="preserve">: la proportion de formation entre les hommes et les femmes, toutes catégories confondues, doit être identique.</w:t>
      </w:r>
      <w:r/>
    </w:p>
    <w:p>
      <w:pPr>
        <w:pStyle w:val="815"/>
        <w:spacing w:before="10"/>
      </w:pPr>
      <w:r/>
      <w:r/>
    </w:p>
    <w:p>
      <w:pPr>
        <w:pStyle w:val="815"/>
        <w:ind w:left="132" w:right="268" w:hanging="1"/>
        <w:spacing w:line="249" w:lineRule="auto"/>
      </w:pPr>
      <w:r>
        <w:rPr>
          <w:u w:val="single"/>
        </w:rPr>
        <w:t xml:space="preserve">Constat</w:t>
      </w:r>
      <w:r>
        <w:rPr>
          <w:spacing w:val="-5"/>
        </w:rPr>
        <w:t xml:space="preserve"> </w:t>
      </w:r>
      <w:r>
        <w:t xml:space="preserve">:</w:t>
      </w:r>
      <w:r>
        <w:rPr>
          <w:spacing w:val="-7"/>
        </w:rPr>
        <w:t xml:space="preserve"> </w:t>
      </w:r>
      <w:r>
        <w:t xml:space="preserve">au</w:t>
      </w:r>
      <w:r>
        <w:rPr>
          <w:spacing w:val="-4"/>
        </w:rPr>
        <w:t xml:space="preserve"> </w:t>
      </w:r>
      <w:r>
        <w:t xml:space="preserve">cours</w:t>
      </w:r>
      <w:r>
        <w:rPr>
          <w:spacing w:val="-6"/>
        </w:rPr>
        <w:t xml:space="preserve"> </w:t>
      </w:r>
      <w:r>
        <w:t xml:space="preserve">de</w:t>
      </w:r>
      <w:r>
        <w:rPr>
          <w:spacing w:val="-4"/>
        </w:rPr>
        <w:t xml:space="preserve"> </w:t>
      </w:r>
      <w:r>
        <w:t xml:space="preserve">l’année</w:t>
      </w:r>
      <w:r>
        <w:rPr>
          <w:spacing w:val="-6"/>
        </w:rPr>
        <w:t xml:space="preserve"> </w:t>
      </w:r>
      <w:r>
        <w:t xml:space="preserve">2023,</w:t>
      </w:r>
      <w:r>
        <w:rPr>
          <w:spacing w:val="-5"/>
        </w:rPr>
        <w:t xml:space="preserve"> </w:t>
      </w:r>
      <w:r>
        <w:t xml:space="preserve">sur</w:t>
      </w:r>
      <w:r>
        <w:rPr>
          <w:spacing w:val="-6"/>
        </w:rPr>
        <w:t xml:space="preserve"> </w:t>
      </w:r>
      <w:r>
        <w:t xml:space="preserve">un</w:t>
      </w:r>
      <w:r>
        <w:rPr>
          <w:spacing w:val="-6"/>
        </w:rPr>
        <w:t xml:space="preserve"> </w:t>
      </w:r>
      <w:r>
        <w:t xml:space="preserve">total</w:t>
      </w:r>
      <w:r>
        <w:rPr>
          <w:spacing w:val="-8"/>
        </w:rPr>
        <w:t xml:space="preserve"> </w:t>
      </w:r>
      <w:r>
        <w:t xml:space="preserve">de</w:t>
      </w:r>
      <w:r>
        <w:rPr>
          <w:spacing w:val="-6"/>
        </w:rPr>
        <w:t xml:space="preserve"> </w:t>
      </w:r>
      <w:r>
        <w:t xml:space="preserve">77</w:t>
      </w:r>
      <w:r>
        <w:rPr>
          <w:spacing w:val="-4"/>
        </w:rPr>
        <w:t xml:space="preserve"> </w:t>
      </w:r>
      <w:r>
        <w:t xml:space="preserve">salariés</w:t>
      </w:r>
      <w:r>
        <w:rPr>
          <w:spacing w:val="-7"/>
        </w:rPr>
        <w:t xml:space="preserve"> </w:t>
      </w:r>
      <w:r>
        <w:t xml:space="preserve">formés</w:t>
      </w:r>
      <w:r>
        <w:rPr>
          <w:spacing w:val="-7"/>
        </w:rPr>
        <w:t xml:space="preserve"> </w:t>
      </w:r>
      <w:r>
        <w:t xml:space="preserve">(dont</w:t>
      </w:r>
      <w:r>
        <w:rPr>
          <w:spacing w:val="-7"/>
        </w:rPr>
        <w:t xml:space="preserve"> </w:t>
      </w:r>
      <w:r>
        <w:t xml:space="preserve">formations</w:t>
      </w:r>
      <w:r>
        <w:rPr>
          <w:spacing w:val="-7"/>
        </w:rPr>
        <w:t xml:space="preserve"> </w:t>
      </w:r>
      <w:r>
        <w:t xml:space="preserve">règlementaires), 18% sont des femmes et 82% sont des hommes.</w:t>
      </w:r>
      <w:r/>
    </w:p>
    <w:p>
      <w:pPr>
        <w:pStyle w:val="815"/>
        <w:spacing w:before="2"/>
      </w:pPr>
      <w:r/>
      <w:r/>
    </w:p>
    <w:tbl>
      <w:tblPr>
        <w:tblStyle w:val="811"/>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47"/>
        <w:gridCol w:w="965"/>
        <w:gridCol w:w="998"/>
        <w:gridCol w:w="1150"/>
        <w:gridCol w:w="1039"/>
        <w:gridCol w:w="1016"/>
        <w:gridCol w:w="1106"/>
      </w:tblGrid>
      <w:tr>
        <w:trPr>
          <w:trHeight w:val="453"/>
        </w:trPr>
        <w:tc>
          <w:tcPr>
            <w:gridSpan w:val="7"/>
            <w:shd w:val="clear" w:color="auto" w:fill="000000"/>
            <w:tcBorders>
              <w:top w:val="none" w:color="000000" w:sz="4" w:space="0"/>
              <w:bottom w:val="none" w:color="000000" w:sz="4" w:space="0"/>
              <w:right w:val="none" w:color="000000" w:sz="4" w:space="0"/>
            </w:tcBorders>
            <w:tcW w:w="8921" w:type="dxa"/>
            <w:textDirection w:val="lrTb"/>
            <w:noWrap w:val="false"/>
          </w:tcPr>
          <w:p>
            <w:pPr>
              <w:pStyle w:val="818"/>
              <w:ind w:left="704"/>
              <w:jc w:val="left"/>
              <w:spacing w:before="124"/>
              <w:rPr>
                <w:rFonts w:ascii="Calibri" w:hAnsi="Calibri"/>
                <w:b/>
                <w:sz w:val="18"/>
              </w:rPr>
            </w:pPr>
            <w:r>
              <w:rPr>
                <w:rFonts w:ascii="Calibri" w:hAnsi="Calibri"/>
                <w:b/>
                <w:color w:val="ffffff"/>
                <w:sz w:val="18"/>
              </w:rPr>
              <w:t xml:space="preserve">Accès</w:t>
            </w:r>
            <w:r>
              <w:rPr>
                <w:rFonts w:ascii="Times New Roman" w:hAnsi="Times New Roman"/>
                <w:color w:val="ffffff"/>
                <w:spacing w:val="10"/>
                <w:sz w:val="18"/>
              </w:rPr>
              <w:t xml:space="preserve"> </w:t>
            </w:r>
            <w:r>
              <w:rPr>
                <w:rFonts w:ascii="Calibri" w:hAnsi="Calibri"/>
                <w:b/>
                <w:color w:val="ffffff"/>
                <w:sz w:val="18"/>
              </w:rPr>
              <w:t xml:space="preserve">des</w:t>
            </w:r>
            <w:r>
              <w:rPr>
                <w:rFonts w:ascii="Times New Roman" w:hAnsi="Times New Roman"/>
                <w:color w:val="ffffff"/>
                <w:spacing w:val="10"/>
                <w:sz w:val="18"/>
              </w:rPr>
              <w:t xml:space="preserve"> </w:t>
            </w:r>
            <w:r>
              <w:rPr>
                <w:rFonts w:ascii="Calibri" w:hAnsi="Calibri"/>
                <w:b/>
                <w:color w:val="ffffff"/>
                <w:sz w:val="18"/>
              </w:rPr>
              <w:t xml:space="preserve">hommes</w:t>
            </w:r>
            <w:r>
              <w:rPr>
                <w:rFonts w:ascii="Times New Roman" w:hAnsi="Times New Roman"/>
                <w:color w:val="ffffff"/>
                <w:spacing w:val="10"/>
                <w:sz w:val="18"/>
              </w:rPr>
              <w:t xml:space="preserve"> </w:t>
            </w:r>
            <w:r>
              <w:rPr>
                <w:rFonts w:ascii="Calibri" w:hAnsi="Calibri"/>
                <w:b/>
                <w:color w:val="ffffff"/>
                <w:sz w:val="18"/>
              </w:rPr>
              <w:t xml:space="preserve">et</w:t>
            </w:r>
            <w:r>
              <w:rPr>
                <w:rFonts w:ascii="Times New Roman" w:hAnsi="Times New Roman"/>
                <w:color w:val="ffffff"/>
                <w:spacing w:val="11"/>
                <w:sz w:val="18"/>
              </w:rPr>
              <w:t xml:space="preserve"> </w:t>
            </w:r>
            <w:r>
              <w:rPr>
                <w:rFonts w:ascii="Calibri" w:hAnsi="Calibri"/>
                <w:b/>
                <w:color w:val="ffffff"/>
                <w:sz w:val="18"/>
              </w:rPr>
              <w:t xml:space="preserve">des</w:t>
            </w:r>
            <w:r>
              <w:rPr>
                <w:rFonts w:ascii="Times New Roman" w:hAnsi="Times New Roman"/>
                <w:color w:val="ffffff"/>
                <w:spacing w:val="10"/>
                <w:sz w:val="18"/>
              </w:rPr>
              <w:t xml:space="preserve"> </w:t>
            </w:r>
            <w:r>
              <w:rPr>
                <w:rFonts w:ascii="Calibri" w:hAnsi="Calibri"/>
                <w:b/>
                <w:color w:val="ffffff"/>
                <w:sz w:val="18"/>
              </w:rPr>
              <w:t xml:space="preserve">femmes</w:t>
            </w:r>
            <w:r>
              <w:rPr>
                <w:rFonts w:ascii="Times New Roman" w:hAnsi="Times New Roman"/>
                <w:color w:val="ffffff"/>
                <w:spacing w:val="10"/>
                <w:sz w:val="18"/>
              </w:rPr>
              <w:t xml:space="preserve"> </w:t>
            </w:r>
            <w:r>
              <w:rPr>
                <w:rFonts w:ascii="Calibri" w:hAnsi="Calibri"/>
                <w:b/>
                <w:color w:val="ffffff"/>
                <w:sz w:val="18"/>
              </w:rPr>
              <w:t xml:space="preserve">à</w:t>
            </w:r>
            <w:r>
              <w:rPr>
                <w:rFonts w:ascii="Times New Roman" w:hAnsi="Times New Roman"/>
                <w:color w:val="ffffff"/>
                <w:spacing w:val="9"/>
                <w:sz w:val="18"/>
              </w:rPr>
              <w:t xml:space="preserve"> </w:t>
            </w:r>
            <w:r>
              <w:rPr>
                <w:rFonts w:ascii="Calibri" w:hAnsi="Calibri"/>
                <w:b/>
                <w:color w:val="ffffff"/>
                <w:sz w:val="18"/>
              </w:rPr>
              <w:t xml:space="preserve">la</w:t>
            </w:r>
            <w:r>
              <w:rPr>
                <w:rFonts w:ascii="Times New Roman" w:hAnsi="Times New Roman"/>
                <w:color w:val="ffffff"/>
                <w:spacing w:val="9"/>
                <w:sz w:val="18"/>
              </w:rPr>
              <w:t xml:space="preserve"> </w:t>
            </w:r>
            <w:r>
              <w:rPr>
                <w:rFonts w:ascii="Calibri" w:hAnsi="Calibri"/>
                <w:b/>
                <w:color w:val="ffffff"/>
                <w:sz w:val="18"/>
              </w:rPr>
              <w:t xml:space="preserve">formation</w:t>
            </w:r>
            <w:r>
              <w:rPr>
                <w:rFonts w:ascii="Times New Roman" w:hAnsi="Times New Roman"/>
                <w:color w:val="ffffff"/>
                <w:spacing w:val="11"/>
                <w:sz w:val="18"/>
              </w:rPr>
              <w:t xml:space="preserve"> </w:t>
            </w:r>
            <w:r>
              <w:rPr>
                <w:rFonts w:ascii="Calibri" w:hAnsi="Calibri"/>
                <w:b/>
                <w:color w:val="ffffff"/>
                <w:sz w:val="18"/>
              </w:rPr>
              <w:t xml:space="preserve">par</w:t>
            </w:r>
            <w:r>
              <w:rPr>
                <w:rFonts w:ascii="Times New Roman" w:hAnsi="Times New Roman"/>
                <w:color w:val="ffffff"/>
                <w:spacing w:val="10"/>
                <w:sz w:val="18"/>
              </w:rPr>
              <w:t xml:space="preserve"> </w:t>
            </w:r>
            <w:r>
              <w:rPr>
                <w:rFonts w:ascii="Calibri" w:hAnsi="Calibri"/>
                <w:b/>
                <w:color w:val="ffffff"/>
                <w:sz w:val="18"/>
              </w:rPr>
              <w:t xml:space="preserve">catégorie</w:t>
            </w:r>
            <w:r>
              <w:rPr>
                <w:rFonts w:ascii="Times New Roman" w:hAnsi="Times New Roman"/>
                <w:color w:val="ffffff"/>
                <w:spacing w:val="9"/>
                <w:sz w:val="18"/>
              </w:rPr>
              <w:t xml:space="preserve"> </w:t>
            </w:r>
            <w:r>
              <w:rPr>
                <w:rFonts w:ascii="Calibri" w:hAnsi="Calibri"/>
                <w:b/>
                <w:color w:val="ffffff"/>
                <w:sz w:val="18"/>
              </w:rPr>
              <w:t xml:space="preserve">d’emploi</w:t>
            </w:r>
            <w:r>
              <w:rPr>
                <w:rFonts w:ascii="Times New Roman" w:hAnsi="Times New Roman"/>
                <w:color w:val="ffffff"/>
                <w:spacing w:val="7"/>
                <w:sz w:val="18"/>
              </w:rPr>
              <w:t xml:space="preserve"> </w:t>
            </w:r>
            <w:r>
              <w:rPr>
                <w:rFonts w:ascii="Calibri" w:hAnsi="Calibri"/>
                <w:b/>
                <w:color w:val="ffffff"/>
                <w:sz w:val="18"/>
              </w:rPr>
              <w:t xml:space="preserve">au</w:t>
            </w:r>
            <w:r>
              <w:rPr>
                <w:rFonts w:ascii="Times New Roman" w:hAnsi="Times New Roman"/>
                <w:color w:val="ffffff"/>
                <w:spacing w:val="10"/>
                <w:sz w:val="18"/>
              </w:rPr>
              <w:t xml:space="preserve"> </w:t>
            </w:r>
            <w:r>
              <w:rPr>
                <w:rFonts w:ascii="Calibri" w:hAnsi="Calibri"/>
                <w:b/>
                <w:color w:val="ffffff"/>
                <w:sz w:val="18"/>
              </w:rPr>
              <w:t xml:space="preserve">titre</w:t>
            </w:r>
            <w:r>
              <w:rPr>
                <w:rFonts w:ascii="Times New Roman" w:hAnsi="Times New Roman"/>
                <w:color w:val="ffffff"/>
                <w:spacing w:val="9"/>
                <w:sz w:val="18"/>
              </w:rPr>
              <w:t xml:space="preserve"> </w:t>
            </w:r>
            <w:r>
              <w:rPr>
                <w:rFonts w:ascii="Calibri" w:hAnsi="Calibri"/>
                <w:b/>
                <w:color w:val="ffffff"/>
                <w:sz w:val="18"/>
              </w:rPr>
              <w:t xml:space="preserve">de</w:t>
            </w:r>
            <w:r>
              <w:rPr>
                <w:rFonts w:ascii="Times New Roman" w:hAnsi="Times New Roman"/>
                <w:color w:val="ffffff"/>
                <w:spacing w:val="6"/>
                <w:sz w:val="18"/>
              </w:rPr>
              <w:t xml:space="preserve"> </w:t>
            </w:r>
            <w:r>
              <w:rPr>
                <w:rFonts w:ascii="Calibri" w:hAnsi="Calibri"/>
                <w:b/>
                <w:color w:val="ffffff"/>
                <w:sz w:val="18"/>
              </w:rPr>
              <w:t xml:space="preserve">l’année</w:t>
            </w:r>
            <w:r>
              <w:rPr>
                <w:rFonts w:ascii="Times New Roman" w:hAnsi="Times New Roman"/>
                <w:color w:val="ffffff"/>
                <w:spacing w:val="7"/>
                <w:sz w:val="18"/>
              </w:rPr>
              <w:t xml:space="preserve"> </w:t>
            </w:r>
            <w:r>
              <w:rPr>
                <w:rFonts w:ascii="Calibri" w:hAnsi="Calibri"/>
                <w:b/>
                <w:color w:val="ffffff"/>
                <w:spacing w:val="-4"/>
                <w:sz w:val="18"/>
              </w:rPr>
              <w:t xml:space="preserve">2023</w:t>
            </w:r>
            <w:r/>
          </w:p>
        </w:tc>
      </w:tr>
      <w:tr>
        <w:trPr>
          <w:trHeight w:val="289"/>
        </w:trPr>
        <w:tc>
          <w:tcPr>
            <w:tcBorders>
              <w:right w:val="none" w:color="000000" w:sz="4" w:space="0"/>
            </w:tcBorders>
            <w:tcW w:w="2647"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965"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998" w:type="dxa"/>
            <w:textDirection w:val="lrTb"/>
            <w:noWrap w:val="false"/>
          </w:tcPr>
          <w:p>
            <w:pPr>
              <w:pStyle w:val="818"/>
              <w:ind w:left="193"/>
              <w:jc w:val="left"/>
              <w:spacing w:before="35"/>
              <w:rPr>
                <w:rFonts w:ascii="Calibri"/>
                <w:b/>
                <w:sz w:val="18"/>
              </w:rPr>
            </w:pPr>
            <w:r>
              <w:rPr>
                <w:rFonts w:ascii="Calibri"/>
                <w:b/>
                <w:spacing w:val="-2"/>
                <w:sz w:val="18"/>
                <w:u w:val="single"/>
              </w:rPr>
              <w:t xml:space="preserve">Femmes</w:t>
            </w:r>
            <w:r/>
          </w:p>
        </w:tc>
        <w:tc>
          <w:tcPr>
            <w:tcBorders>
              <w:left w:val="none" w:color="000000" w:sz="4" w:space="0"/>
              <w:right w:val="none" w:color="000000" w:sz="4" w:space="0"/>
            </w:tcBorders>
            <w:tcW w:w="1150"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1039"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1016" w:type="dxa"/>
            <w:textDirection w:val="lrTb"/>
            <w:noWrap w:val="false"/>
          </w:tcPr>
          <w:p>
            <w:pPr>
              <w:pStyle w:val="818"/>
              <w:ind w:left="183"/>
              <w:jc w:val="left"/>
              <w:spacing w:before="35"/>
              <w:rPr>
                <w:rFonts w:ascii="Calibri"/>
                <w:b/>
                <w:sz w:val="18"/>
              </w:rPr>
            </w:pPr>
            <w:r>
              <w:rPr>
                <w:rFonts w:ascii="Calibri"/>
                <w:b/>
                <w:spacing w:val="-2"/>
                <w:sz w:val="18"/>
                <w:u w:val="single"/>
              </w:rPr>
              <w:t xml:space="preserve">Hommes</w:t>
            </w:r>
            <w:r/>
          </w:p>
        </w:tc>
        <w:tc>
          <w:tcPr>
            <w:tcBorders>
              <w:left w:val="none" w:color="000000" w:sz="4" w:space="0"/>
            </w:tcBorders>
            <w:tcW w:w="1106" w:type="dxa"/>
            <w:textDirection w:val="lrTb"/>
            <w:noWrap w:val="false"/>
          </w:tcPr>
          <w:p>
            <w:pPr>
              <w:pStyle w:val="818"/>
              <w:jc w:val="left"/>
              <w:rPr>
                <w:rFonts w:ascii="Times New Roman"/>
                <w:sz w:val="18"/>
              </w:rPr>
            </w:pPr>
            <w:r>
              <w:rPr>
                <w:rFonts w:ascii="Times New Roman"/>
                <w:sz w:val="18"/>
              </w:rPr>
            </w:r>
            <w:r/>
          </w:p>
        </w:tc>
      </w:tr>
      <w:tr>
        <w:trPr>
          <w:trHeight w:val="297"/>
        </w:trPr>
        <w:tc>
          <w:tcPr>
            <w:tcBorders>
              <w:right w:val="none" w:color="000000" w:sz="4" w:space="0"/>
            </w:tcBorders>
            <w:tcW w:w="2647" w:type="dxa"/>
            <w:textDirection w:val="lrTb"/>
            <w:noWrap w:val="false"/>
          </w:tcPr>
          <w:p>
            <w:pPr>
              <w:pStyle w:val="818"/>
              <w:ind w:right="113"/>
              <w:spacing w:before="42"/>
              <w:rPr>
                <w:rFonts w:ascii="Calibri"/>
                <w:b/>
                <w:sz w:val="18"/>
              </w:rPr>
            </w:pPr>
            <w:r>
              <w:rPr>
                <w:rFonts w:ascii="Calibri"/>
                <w:b/>
                <w:spacing w:val="-4"/>
                <w:sz w:val="18"/>
              </w:rPr>
              <w:t xml:space="preserve">ETAM</w:t>
            </w:r>
            <w:r/>
          </w:p>
        </w:tc>
        <w:tc>
          <w:tcPr>
            <w:tcBorders>
              <w:left w:val="none" w:color="000000" w:sz="4" w:space="0"/>
              <w:right w:val="none" w:color="000000" w:sz="4" w:space="0"/>
            </w:tcBorders>
            <w:tcW w:w="965" w:type="dxa"/>
            <w:textDirection w:val="lrTb"/>
            <w:noWrap w:val="false"/>
          </w:tcPr>
          <w:p>
            <w:pPr>
              <w:pStyle w:val="818"/>
              <w:ind w:right="180"/>
              <w:jc w:val="right"/>
              <w:spacing w:before="42"/>
              <w:rPr>
                <w:rFonts w:ascii="Calibri"/>
                <w:sz w:val="18"/>
              </w:rPr>
            </w:pPr>
            <w:r>
              <w:rPr>
                <w:rFonts w:ascii="Calibri"/>
                <w:spacing w:val="-5"/>
                <w:sz w:val="18"/>
              </w:rPr>
              <w:t xml:space="preserve">10</w:t>
            </w:r>
            <w:r/>
          </w:p>
        </w:tc>
        <w:tc>
          <w:tcPr>
            <w:tcBorders>
              <w:left w:val="none" w:color="000000" w:sz="4" w:space="0"/>
              <w:right w:val="none" w:color="000000" w:sz="4" w:space="0"/>
            </w:tcBorders>
            <w:tcW w:w="998"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1150" w:type="dxa"/>
            <w:textDirection w:val="lrTb"/>
            <w:noWrap w:val="false"/>
          </w:tcPr>
          <w:p>
            <w:pPr>
              <w:pStyle w:val="818"/>
              <w:ind w:left="159"/>
              <w:jc w:val="left"/>
              <w:spacing w:before="42"/>
              <w:rPr>
                <w:rFonts w:ascii="Calibri"/>
                <w:sz w:val="18"/>
              </w:rPr>
            </w:pPr>
            <w:r>
              <w:rPr>
                <w:rFonts w:ascii="Calibri"/>
                <w:spacing w:val="-5"/>
                <w:sz w:val="18"/>
              </w:rPr>
              <w:t xml:space="preserve">48%</w:t>
            </w:r>
            <w:r/>
          </w:p>
        </w:tc>
        <w:tc>
          <w:tcPr>
            <w:tcBorders>
              <w:left w:val="none" w:color="000000" w:sz="4" w:space="0"/>
              <w:right w:val="none" w:color="000000" w:sz="4" w:space="0"/>
            </w:tcBorders>
            <w:tcW w:w="1039" w:type="dxa"/>
            <w:textDirection w:val="lrTb"/>
            <w:noWrap w:val="false"/>
          </w:tcPr>
          <w:p>
            <w:pPr>
              <w:pStyle w:val="818"/>
              <w:ind w:right="170"/>
              <w:jc w:val="right"/>
              <w:spacing w:before="42"/>
              <w:rPr>
                <w:rFonts w:ascii="Calibri"/>
                <w:sz w:val="18"/>
              </w:rPr>
            </w:pPr>
            <w:r>
              <w:rPr>
                <w:rFonts w:ascii="Calibri"/>
                <w:spacing w:val="-5"/>
                <w:sz w:val="18"/>
              </w:rPr>
              <w:t xml:space="preserve">11</w:t>
            </w:r>
            <w:r/>
          </w:p>
        </w:tc>
        <w:tc>
          <w:tcPr>
            <w:tcBorders>
              <w:left w:val="none" w:color="000000" w:sz="4" w:space="0"/>
              <w:right w:val="none" w:color="000000" w:sz="4" w:space="0"/>
            </w:tcBorders>
            <w:tcW w:w="1016"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tcBorders>
            <w:tcW w:w="1106" w:type="dxa"/>
            <w:textDirection w:val="lrTb"/>
            <w:noWrap w:val="false"/>
          </w:tcPr>
          <w:p>
            <w:pPr>
              <w:pStyle w:val="818"/>
              <w:ind w:left="151"/>
              <w:jc w:val="left"/>
              <w:spacing w:before="42"/>
              <w:rPr>
                <w:rFonts w:ascii="Calibri"/>
                <w:sz w:val="18"/>
              </w:rPr>
            </w:pPr>
            <w:r>
              <w:rPr>
                <w:rFonts w:ascii="Calibri"/>
                <w:spacing w:val="-5"/>
                <w:sz w:val="18"/>
              </w:rPr>
              <w:t xml:space="preserve">52%</w:t>
            </w:r>
            <w:r/>
          </w:p>
        </w:tc>
      </w:tr>
      <w:tr>
        <w:trPr>
          <w:trHeight w:val="294"/>
        </w:trPr>
        <w:tc>
          <w:tcPr>
            <w:tcBorders>
              <w:right w:val="none" w:color="000000" w:sz="4" w:space="0"/>
            </w:tcBorders>
            <w:tcW w:w="2647" w:type="dxa"/>
            <w:textDirection w:val="lrTb"/>
            <w:noWrap w:val="false"/>
          </w:tcPr>
          <w:p>
            <w:pPr>
              <w:pStyle w:val="818"/>
              <w:ind w:left="3" w:right="113"/>
              <w:spacing w:before="39"/>
              <w:rPr>
                <w:rFonts w:ascii="Calibri" w:hAnsi="Calibri"/>
                <w:b/>
                <w:sz w:val="18"/>
              </w:rPr>
            </w:pPr>
            <w:r>
              <w:rPr>
                <w:rFonts w:ascii="Calibri" w:hAnsi="Calibri"/>
                <w:b/>
                <w:sz w:val="18"/>
              </w:rPr>
              <w:t xml:space="preserve">Ingénieurs</w:t>
            </w:r>
            <w:r>
              <w:rPr>
                <w:rFonts w:ascii="Times New Roman" w:hAnsi="Times New Roman"/>
                <w:spacing w:val="11"/>
                <w:sz w:val="18"/>
              </w:rPr>
              <w:t xml:space="preserve"> </w:t>
            </w:r>
            <w:r>
              <w:rPr>
                <w:rFonts w:ascii="Calibri" w:hAnsi="Calibri"/>
                <w:b/>
                <w:sz w:val="18"/>
              </w:rPr>
              <w:t xml:space="preserve">et</w:t>
            </w:r>
            <w:r>
              <w:rPr>
                <w:rFonts w:ascii="Times New Roman" w:hAnsi="Times New Roman"/>
                <w:spacing w:val="12"/>
                <w:sz w:val="18"/>
              </w:rPr>
              <w:t xml:space="preserve"> </w:t>
            </w:r>
            <w:r>
              <w:rPr>
                <w:rFonts w:ascii="Calibri" w:hAnsi="Calibri"/>
                <w:b/>
                <w:spacing w:val="-2"/>
                <w:sz w:val="18"/>
              </w:rPr>
              <w:t xml:space="preserve">Cadres</w:t>
            </w:r>
            <w:r/>
          </w:p>
        </w:tc>
        <w:tc>
          <w:tcPr>
            <w:tcBorders>
              <w:left w:val="none" w:color="000000" w:sz="4" w:space="0"/>
              <w:right w:val="none" w:color="000000" w:sz="4" w:space="0"/>
            </w:tcBorders>
            <w:tcW w:w="965" w:type="dxa"/>
            <w:textDirection w:val="lrTb"/>
            <w:noWrap w:val="false"/>
          </w:tcPr>
          <w:p>
            <w:pPr>
              <w:pStyle w:val="818"/>
              <w:ind w:right="228"/>
              <w:jc w:val="right"/>
              <w:spacing w:before="39"/>
              <w:rPr>
                <w:rFonts w:ascii="Calibri"/>
                <w:sz w:val="18"/>
              </w:rPr>
            </w:pPr>
            <w:r>
              <w:rPr>
                <w:rFonts w:ascii="Calibri"/>
                <w:spacing w:val="-10"/>
                <w:sz w:val="18"/>
              </w:rPr>
              <w:t xml:space="preserve">4</w:t>
            </w:r>
            <w:r/>
          </w:p>
        </w:tc>
        <w:tc>
          <w:tcPr>
            <w:tcBorders>
              <w:left w:val="none" w:color="000000" w:sz="4" w:space="0"/>
              <w:right w:val="none" w:color="000000" w:sz="4" w:space="0"/>
            </w:tcBorders>
            <w:tcW w:w="998"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1150" w:type="dxa"/>
            <w:textDirection w:val="lrTb"/>
            <w:noWrap w:val="false"/>
          </w:tcPr>
          <w:p>
            <w:pPr>
              <w:pStyle w:val="818"/>
              <w:ind w:left="205"/>
              <w:jc w:val="left"/>
              <w:spacing w:before="39"/>
              <w:rPr>
                <w:rFonts w:ascii="Calibri"/>
                <w:sz w:val="18"/>
              </w:rPr>
            </w:pPr>
            <w:r>
              <w:rPr>
                <w:rFonts w:ascii="Calibri"/>
                <w:spacing w:val="-5"/>
                <w:sz w:val="18"/>
              </w:rPr>
              <w:t xml:space="preserve">7%</w:t>
            </w:r>
            <w:r/>
          </w:p>
        </w:tc>
        <w:tc>
          <w:tcPr>
            <w:tcBorders>
              <w:left w:val="none" w:color="000000" w:sz="4" w:space="0"/>
              <w:right w:val="none" w:color="000000" w:sz="4" w:space="0"/>
            </w:tcBorders>
            <w:tcW w:w="1039" w:type="dxa"/>
            <w:textDirection w:val="lrTb"/>
            <w:noWrap w:val="false"/>
          </w:tcPr>
          <w:p>
            <w:pPr>
              <w:pStyle w:val="818"/>
              <w:ind w:right="170"/>
              <w:jc w:val="right"/>
              <w:spacing w:before="39"/>
              <w:rPr>
                <w:rFonts w:ascii="Calibri"/>
                <w:sz w:val="18"/>
              </w:rPr>
            </w:pPr>
            <w:r>
              <w:rPr>
                <w:rFonts w:ascii="Calibri"/>
                <w:spacing w:val="-5"/>
                <w:sz w:val="18"/>
              </w:rPr>
              <w:t xml:space="preserve">52</w:t>
            </w:r>
            <w:r/>
          </w:p>
        </w:tc>
        <w:tc>
          <w:tcPr>
            <w:tcBorders>
              <w:left w:val="none" w:color="000000" w:sz="4" w:space="0"/>
              <w:right w:val="none" w:color="000000" w:sz="4" w:space="0"/>
            </w:tcBorders>
            <w:tcW w:w="1016"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tcBorders>
            <w:tcW w:w="1106" w:type="dxa"/>
            <w:textDirection w:val="lrTb"/>
            <w:noWrap w:val="false"/>
          </w:tcPr>
          <w:p>
            <w:pPr>
              <w:pStyle w:val="818"/>
              <w:ind w:left="151"/>
              <w:jc w:val="left"/>
              <w:spacing w:before="39"/>
              <w:rPr>
                <w:rFonts w:ascii="Calibri"/>
                <w:sz w:val="18"/>
              </w:rPr>
            </w:pPr>
            <w:r>
              <w:rPr>
                <w:rFonts w:ascii="Calibri"/>
                <w:spacing w:val="-5"/>
                <w:sz w:val="18"/>
              </w:rPr>
              <w:t xml:space="preserve">93%</w:t>
            </w:r>
            <w:r/>
          </w:p>
        </w:tc>
      </w:tr>
      <w:tr>
        <w:trPr>
          <w:trHeight w:val="297"/>
        </w:trPr>
        <w:tc>
          <w:tcPr>
            <w:tcBorders>
              <w:right w:val="none" w:color="000000" w:sz="4" w:space="0"/>
            </w:tcBorders>
            <w:tcW w:w="2647" w:type="dxa"/>
            <w:textDirection w:val="lrTb"/>
            <w:noWrap w:val="false"/>
          </w:tcPr>
          <w:p>
            <w:pPr>
              <w:pStyle w:val="818"/>
              <w:ind w:left="1" w:right="113"/>
              <w:spacing w:before="42"/>
              <w:rPr>
                <w:rFonts w:ascii="Calibri"/>
                <w:b/>
                <w:sz w:val="18"/>
              </w:rPr>
            </w:pPr>
            <w:r>
              <w:rPr>
                <w:rFonts w:ascii="Calibri"/>
                <w:b/>
                <w:spacing w:val="-4"/>
                <w:sz w:val="18"/>
              </w:rPr>
              <w:t xml:space="preserve">Total</w:t>
            </w:r>
            <w:r/>
          </w:p>
        </w:tc>
        <w:tc>
          <w:tcPr>
            <w:tcBorders>
              <w:left w:val="none" w:color="000000" w:sz="4" w:space="0"/>
              <w:right w:val="none" w:color="000000" w:sz="4" w:space="0"/>
            </w:tcBorders>
            <w:tcW w:w="965" w:type="dxa"/>
            <w:textDirection w:val="lrTb"/>
            <w:noWrap w:val="false"/>
          </w:tcPr>
          <w:p>
            <w:pPr>
              <w:pStyle w:val="818"/>
              <w:ind w:right="180"/>
              <w:jc w:val="right"/>
              <w:spacing w:before="42"/>
              <w:rPr>
                <w:rFonts w:ascii="Calibri"/>
                <w:sz w:val="18"/>
              </w:rPr>
            </w:pPr>
            <w:r>
              <w:rPr>
                <w:rFonts w:ascii="Calibri"/>
                <w:spacing w:val="-5"/>
                <w:sz w:val="18"/>
              </w:rPr>
              <w:t xml:space="preserve">14</w:t>
            </w:r>
            <w:r/>
          </w:p>
        </w:tc>
        <w:tc>
          <w:tcPr>
            <w:tcBorders>
              <w:left w:val="none" w:color="000000" w:sz="4" w:space="0"/>
              <w:right w:val="none" w:color="000000" w:sz="4" w:space="0"/>
            </w:tcBorders>
            <w:tcW w:w="998"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right w:val="none" w:color="000000" w:sz="4" w:space="0"/>
            </w:tcBorders>
            <w:tcW w:w="1150" w:type="dxa"/>
            <w:textDirection w:val="lrTb"/>
            <w:noWrap w:val="false"/>
          </w:tcPr>
          <w:p>
            <w:pPr>
              <w:pStyle w:val="818"/>
              <w:ind w:left="159"/>
              <w:jc w:val="left"/>
              <w:spacing w:before="42"/>
              <w:rPr>
                <w:rFonts w:ascii="Calibri"/>
                <w:sz w:val="18"/>
              </w:rPr>
            </w:pPr>
            <w:r>
              <w:rPr>
                <w:rFonts w:ascii="Calibri"/>
                <w:spacing w:val="-5"/>
                <w:sz w:val="18"/>
              </w:rPr>
              <w:t xml:space="preserve">18%</w:t>
            </w:r>
            <w:r/>
          </w:p>
        </w:tc>
        <w:tc>
          <w:tcPr>
            <w:tcBorders>
              <w:left w:val="none" w:color="000000" w:sz="4" w:space="0"/>
              <w:right w:val="none" w:color="000000" w:sz="4" w:space="0"/>
            </w:tcBorders>
            <w:tcW w:w="1039" w:type="dxa"/>
            <w:textDirection w:val="lrTb"/>
            <w:noWrap w:val="false"/>
          </w:tcPr>
          <w:p>
            <w:pPr>
              <w:pStyle w:val="818"/>
              <w:ind w:right="170"/>
              <w:jc w:val="right"/>
              <w:spacing w:before="42"/>
              <w:rPr>
                <w:rFonts w:ascii="Calibri"/>
                <w:sz w:val="18"/>
              </w:rPr>
            </w:pPr>
            <w:r>
              <w:rPr>
                <w:rFonts w:ascii="Calibri"/>
                <w:spacing w:val="-5"/>
                <w:sz w:val="18"/>
              </w:rPr>
              <w:t xml:space="preserve">63</w:t>
            </w:r>
            <w:r/>
          </w:p>
        </w:tc>
        <w:tc>
          <w:tcPr>
            <w:tcBorders>
              <w:left w:val="none" w:color="000000" w:sz="4" w:space="0"/>
              <w:right w:val="none" w:color="000000" w:sz="4" w:space="0"/>
            </w:tcBorders>
            <w:tcW w:w="1016" w:type="dxa"/>
            <w:textDirection w:val="lrTb"/>
            <w:noWrap w:val="false"/>
          </w:tcPr>
          <w:p>
            <w:pPr>
              <w:pStyle w:val="818"/>
              <w:jc w:val="left"/>
              <w:rPr>
                <w:rFonts w:ascii="Times New Roman"/>
                <w:sz w:val="18"/>
              </w:rPr>
            </w:pPr>
            <w:r>
              <w:rPr>
                <w:rFonts w:ascii="Times New Roman"/>
                <w:sz w:val="18"/>
              </w:rPr>
            </w:r>
            <w:r/>
          </w:p>
        </w:tc>
        <w:tc>
          <w:tcPr>
            <w:tcBorders>
              <w:left w:val="none" w:color="000000" w:sz="4" w:space="0"/>
            </w:tcBorders>
            <w:tcW w:w="1106" w:type="dxa"/>
            <w:textDirection w:val="lrTb"/>
            <w:noWrap w:val="false"/>
          </w:tcPr>
          <w:p>
            <w:pPr>
              <w:pStyle w:val="818"/>
              <w:ind w:left="151"/>
              <w:jc w:val="left"/>
              <w:spacing w:before="42"/>
              <w:rPr>
                <w:rFonts w:ascii="Calibri"/>
                <w:sz w:val="18"/>
              </w:rPr>
            </w:pPr>
            <w:r>
              <w:rPr>
                <w:rFonts w:ascii="Calibri"/>
                <w:spacing w:val="-5"/>
                <w:sz w:val="18"/>
              </w:rPr>
              <w:t xml:space="preserve">82%</w:t>
            </w:r>
            <w:r/>
          </w:p>
        </w:tc>
      </w:tr>
    </w:tbl>
    <w:p>
      <w:pPr>
        <w:rPr>
          <w:rFonts w:ascii="Calibri"/>
          <w:sz w:val="18"/>
        </w:rPr>
        <w:sectPr>
          <w:footnotePr/>
          <w:endnotePr/>
          <w:type w:val="nextPage"/>
          <w:pgSz w:w="12240" w:h="15840" w:orient="portrait"/>
          <w:pgMar w:top="1580" w:right="1200" w:bottom="740" w:left="1720" w:header="634" w:footer="545" w:gutter="0"/>
          <w:cols w:num="1" w:sep="0" w:space="720" w:equalWidth="1"/>
          <w:docGrid w:linePitch="360"/>
        </w:sectPr>
      </w:pPr>
      <w:r>
        <w:rPr>
          <w:rFonts w:ascii="Calibri"/>
          <w:sz w:val="18"/>
        </w:rPr>
      </w:r>
      <w:r/>
    </w:p>
    <w:p>
      <w:pPr>
        <w:pStyle w:val="815"/>
        <w:spacing w:before="107"/>
      </w:pPr>
      <w:r/>
      <w:r/>
    </w:p>
    <w:p>
      <w:pPr>
        <w:pStyle w:val="815"/>
        <w:ind w:left="132" w:right="257"/>
        <w:jc w:val="both"/>
        <w:spacing w:line="249" w:lineRule="auto"/>
      </w:pPr>
      <w:r>
        <w:t xml:space="preserve">En</w:t>
      </w:r>
      <w:r>
        <w:rPr>
          <w:spacing w:val="-2"/>
        </w:rPr>
        <w:t xml:space="preserve"> </w:t>
      </w:r>
      <w:r>
        <w:t xml:space="preserve">conséquence, il</w:t>
      </w:r>
      <w:r>
        <w:rPr>
          <w:spacing w:val="-2"/>
        </w:rPr>
        <w:t xml:space="preserve"> </w:t>
      </w:r>
      <w:r>
        <w:t xml:space="preserve">est fixé</w:t>
      </w:r>
      <w:r>
        <w:rPr>
          <w:spacing w:val="-2"/>
        </w:rPr>
        <w:t xml:space="preserve"> </w:t>
      </w:r>
      <w:r>
        <w:t xml:space="preserve">un</w:t>
      </w:r>
      <w:r>
        <w:rPr>
          <w:spacing w:val="-4"/>
        </w:rPr>
        <w:t xml:space="preserve"> </w:t>
      </w:r>
      <w:r>
        <w:rPr>
          <w:u w:val="single"/>
        </w:rPr>
        <w:t xml:space="preserve">objectif</w:t>
      </w:r>
      <w:r>
        <w:rPr>
          <w:spacing w:val="-2"/>
          <w:u w:val="single"/>
        </w:rPr>
        <w:t xml:space="preserve"> </w:t>
      </w:r>
      <w:r>
        <w:rPr>
          <w:u w:val="single"/>
        </w:rPr>
        <w:t xml:space="preserve">de</w:t>
      </w:r>
      <w:r>
        <w:rPr>
          <w:spacing w:val="-2"/>
          <w:u w:val="single"/>
        </w:rPr>
        <w:t xml:space="preserve"> </w:t>
      </w:r>
      <w:r>
        <w:rPr>
          <w:u w:val="single"/>
        </w:rPr>
        <w:t xml:space="preserve">progression</w:t>
      </w:r>
      <w:r>
        <w:rPr>
          <w:spacing w:val="-8"/>
        </w:rPr>
        <w:t xml:space="preserve"> </w:t>
      </w:r>
      <w:r>
        <w:t xml:space="preserve">: veiller</w:t>
      </w:r>
      <w:r>
        <w:rPr>
          <w:spacing w:val="-3"/>
        </w:rPr>
        <w:t xml:space="preserve"> </w:t>
      </w:r>
      <w:r>
        <w:t xml:space="preserve">à</w:t>
      </w:r>
      <w:r>
        <w:rPr>
          <w:spacing w:val="-2"/>
        </w:rPr>
        <w:t xml:space="preserve"> </w:t>
      </w:r>
      <w:r>
        <w:t xml:space="preserve">ce</w:t>
      </w:r>
      <w:r>
        <w:rPr>
          <w:spacing w:val="-2"/>
        </w:rPr>
        <w:t xml:space="preserve"> </w:t>
      </w:r>
      <w:r>
        <w:t xml:space="preserve">que le</w:t>
      </w:r>
      <w:r>
        <w:rPr>
          <w:spacing w:val="-2"/>
        </w:rPr>
        <w:t xml:space="preserve"> </w:t>
      </w:r>
      <w:r>
        <w:t xml:space="preserve">pourcentage</w:t>
      </w:r>
      <w:r>
        <w:rPr>
          <w:spacing w:val="-2"/>
        </w:rPr>
        <w:t xml:space="preserve"> </w:t>
      </w:r>
      <w:r>
        <w:t xml:space="preserve">de</w:t>
      </w:r>
      <w:r>
        <w:rPr>
          <w:spacing w:val="-4"/>
        </w:rPr>
        <w:t xml:space="preserve"> </w:t>
      </w:r>
      <w:r>
        <w:t xml:space="preserve">femmes</w:t>
      </w:r>
      <w:r>
        <w:rPr>
          <w:spacing w:val="-3"/>
        </w:rPr>
        <w:t xml:space="preserve"> </w:t>
      </w:r>
      <w:r>
        <w:t xml:space="preserve">formées soit identique à celui des hommes dans les mêmes catégories d’emplois.</w:t>
      </w:r>
      <w:r/>
    </w:p>
    <w:p>
      <w:pPr>
        <w:pStyle w:val="815"/>
        <w:spacing w:before="11"/>
      </w:pPr>
      <w:r/>
      <w:r/>
    </w:p>
    <w:p>
      <w:pPr>
        <w:pStyle w:val="815"/>
        <w:ind w:left="132"/>
      </w:pPr>
      <w:r>
        <w:rPr>
          <w:u w:val="single"/>
        </w:rPr>
        <w:t xml:space="preserve">Actions</w:t>
      </w:r>
      <w:r>
        <w:rPr>
          <w:spacing w:val="-9"/>
          <w:u w:val="single"/>
        </w:rPr>
        <w:t xml:space="preserve"> </w:t>
      </w:r>
      <w:r>
        <w:rPr>
          <w:u w:val="single"/>
        </w:rPr>
        <w:t xml:space="preserve">à</w:t>
      </w:r>
      <w:r>
        <w:rPr>
          <w:spacing w:val="-8"/>
          <w:u w:val="single"/>
        </w:rPr>
        <w:t xml:space="preserve"> </w:t>
      </w:r>
      <w:r>
        <w:rPr>
          <w:u w:val="single"/>
        </w:rPr>
        <w:t xml:space="preserve">mettre</w:t>
      </w:r>
      <w:r>
        <w:rPr>
          <w:spacing w:val="-7"/>
          <w:u w:val="single"/>
        </w:rPr>
        <w:t xml:space="preserve"> </w:t>
      </w:r>
      <w:r>
        <w:rPr>
          <w:u w:val="single"/>
        </w:rPr>
        <w:t xml:space="preserve">en</w:t>
      </w:r>
      <w:r>
        <w:rPr>
          <w:spacing w:val="-9"/>
          <w:u w:val="single"/>
        </w:rPr>
        <w:t xml:space="preserve"> </w:t>
      </w:r>
      <w:r>
        <w:rPr>
          <w:u w:val="single"/>
        </w:rPr>
        <w:t xml:space="preserve">œuvre</w:t>
      </w:r>
      <w:r>
        <w:rPr>
          <w:spacing w:val="-6"/>
        </w:rPr>
        <w:t xml:space="preserve"> </w:t>
      </w:r>
      <w:r>
        <w:rPr>
          <w:spacing w:val="-10"/>
        </w:rPr>
        <w:t xml:space="preserve">:</w:t>
      </w:r>
      <w:r/>
    </w:p>
    <w:p>
      <w:pPr>
        <w:pStyle w:val="817"/>
        <w:numPr>
          <w:ilvl w:val="2"/>
          <w:numId w:val="12"/>
        </w:numPr>
        <w:ind w:left="662" w:hanging="266"/>
        <w:spacing w:before="8"/>
        <w:tabs>
          <w:tab w:val="left" w:pos="662" w:leader="none"/>
        </w:tabs>
        <w:rPr>
          <w:sz w:val="18"/>
        </w:rPr>
      </w:pPr>
      <w:r>
        <w:rPr>
          <w:sz w:val="18"/>
        </w:rPr>
        <w:t xml:space="preserve">Organiser</w:t>
      </w:r>
      <w:r>
        <w:rPr>
          <w:spacing w:val="13"/>
          <w:sz w:val="18"/>
        </w:rPr>
        <w:t xml:space="preserve"> </w:t>
      </w:r>
      <w:r>
        <w:rPr>
          <w:sz w:val="18"/>
        </w:rPr>
        <w:t xml:space="preserve">les</w:t>
      </w:r>
      <w:r>
        <w:rPr>
          <w:spacing w:val="13"/>
          <w:sz w:val="18"/>
        </w:rPr>
        <w:t xml:space="preserve"> </w:t>
      </w:r>
      <w:r>
        <w:rPr>
          <w:sz w:val="18"/>
        </w:rPr>
        <w:t xml:space="preserve">formations</w:t>
      </w:r>
      <w:r>
        <w:rPr>
          <w:spacing w:val="10"/>
          <w:sz w:val="18"/>
        </w:rPr>
        <w:t xml:space="preserve"> </w:t>
      </w:r>
      <w:r>
        <w:rPr>
          <w:sz w:val="18"/>
        </w:rPr>
        <w:t xml:space="preserve">prioritaires</w:t>
      </w:r>
      <w:r>
        <w:rPr>
          <w:spacing w:val="17"/>
          <w:sz w:val="18"/>
        </w:rPr>
        <w:t xml:space="preserve"> </w:t>
      </w:r>
      <w:r>
        <w:rPr>
          <w:sz w:val="18"/>
        </w:rPr>
        <w:t xml:space="preserve">inscrites</w:t>
      </w:r>
      <w:r>
        <w:rPr>
          <w:spacing w:val="10"/>
          <w:sz w:val="18"/>
        </w:rPr>
        <w:t xml:space="preserve"> </w:t>
      </w:r>
      <w:r>
        <w:rPr>
          <w:sz w:val="18"/>
        </w:rPr>
        <w:t xml:space="preserve">au</w:t>
      </w:r>
      <w:r>
        <w:rPr>
          <w:spacing w:val="12"/>
          <w:sz w:val="18"/>
        </w:rPr>
        <w:t xml:space="preserve"> </w:t>
      </w:r>
      <w:r>
        <w:rPr>
          <w:sz w:val="18"/>
        </w:rPr>
        <w:t xml:space="preserve">plan</w:t>
      </w:r>
      <w:r>
        <w:rPr>
          <w:spacing w:val="11"/>
          <w:sz w:val="18"/>
        </w:rPr>
        <w:t xml:space="preserve"> </w:t>
      </w:r>
      <w:r>
        <w:rPr>
          <w:sz w:val="18"/>
        </w:rPr>
        <w:t xml:space="preserve">de</w:t>
      </w:r>
      <w:r>
        <w:rPr>
          <w:spacing w:val="12"/>
          <w:sz w:val="18"/>
        </w:rPr>
        <w:t xml:space="preserve"> </w:t>
      </w:r>
      <w:r>
        <w:rPr>
          <w:sz w:val="18"/>
        </w:rPr>
        <w:t xml:space="preserve">développement</w:t>
      </w:r>
      <w:r>
        <w:rPr>
          <w:spacing w:val="15"/>
          <w:sz w:val="18"/>
        </w:rPr>
        <w:t xml:space="preserve"> </w:t>
      </w:r>
      <w:r>
        <w:rPr>
          <w:sz w:val="18"/>
        </w:rPr>
        <w:t xml:space="preserve">des</w:t>
      </w:r>
      <w:r>
        <w:rPr>
          <w:spacing w:val="13"/>
          <w:sz w:val="18"/>
        </w:rPr>
        <w:t xml:space="preserve"> </w:t>
      </w:r>
      <w:r>
        <w:rPr>
          <w:sz w:val="18"/>
        </w:rPr>
        <w:t xml:space="preserve">compétences</w:t>
      </w:r>
      <w:r>
        <w:rPr>
          <w:spacing w:val="10"/>
          <w:sz w:val="18"/>
        </w:rPr>
        <w:t xml:space="preserve"> </w:t>
      </w:r>
      <w:r>
        <w:rPr>
          <w:sz w:val="18"/>
        </w:rPr>
        <w:t xml:space="preserve">sur</w:t>
      </w:r>
      <w:r>
        <w:rPr>
          <w:spacing w:val="13"/>
          <w:sz w:val="18"/>
        </w:rPr>
        <w:t xml:space="preserve"> </w:t>
      </w:r>
      <w:r>
        <w:rPr>
          <w:spacing w:val="-2"/>
          <w:sz w:val="18"/>
        </w:rPr>
        <w:t xml:space="preserve">l’année</w:t>
      </w:r>
      <w:r/>
    </w:p>
    <w:p>
      <w:pPr>
        <w:pStyle w:val="817"/>
        <w:numPr>
          <w:ilvl w:val="2"/>
          <w:numId w:val="12"/>
        </w:numPr>
        <w:ind w:left="662" w:hanging="266"/>
        <w:spacing w:before="2"/>
        <w:tabs>
          <w:tab w:val="left" w:pos="662" w:leader="none"/>
        </w:tabs>
        <w:rPr>
          <w:sz w:val="18"/>
        </w:rPr>
      </w:pPr>
      <w:r>
        <w:rPr>
          <w:sz w:val="18"/>
        </w:rPr>
        <w:t xml:space="preserve">Accès</w:t>
      </w:r>
      <w:r>
        <w:rPr>
          <w:spacing w:val="-12"/>
          <w:sz w:val="18"/>
        </w:rPr>
        <w:t xml:space="preserve"> </w:t>
      </w:r>
      <w:r>
        <w:rPr>
          <w:sz w:val="18"/>
        </w:rPr>
        <w:t xml:space="preserve">à</w:t>
      </w:r>
      <w:r>
        <w:rPr>
          <w:spacing w:val="-8"/>
          <w:sz w:val="18"/>
        </w:rPr>
        <w:t xml:space="preserve"> </w:t>
      </w:r>
      <w:r>
        <w:rPr>
          <w:sz w:val="18"/>
        </w:rPr>
        <w:t xml:space="preserve">une</w:t>
      </w:r>
      <w:r>
        <w:rPr>
          <w:spacing w:val="-9"/>
          <w:sz w:val="18"/>
        </w:rPr>
        <w:t xml:space="preserve"> </w:t>
      </w:r>
      <w:r>
        <w:rPr>
          <w:sz w:val="18"/>
        </w:rPr>
        <w:t xml:space="preserve">plateforme</w:t>
      </w:r>
      <w:r>
        <w:rPr>
          <w:spacing w:val="-10"/>
          <w:sz w:val="18"/>
        </w:rPr>
        <w:t xml:space="preserve"> </w:t>
      </w:r>
      <w:r>
        <w:rPr>
          <w:sz w:val="18"/>
        </w:rPr>
        <w:t xml:space="preserve">de</w:t>
      </w:r>
      <w:r>
        <w:rPr>
          <w:spacing w:val="-6"/>
          <w:sz w:val="18"/>
        </w:rPr>
        <w:t xml:space="preserve"> </w:t>
      </w:r>
      <w:r>
        <w:rPr>
          <w:sz w:val="18"/>
        </w:rPr>
        <w:t xml:space="preserve">E-learning</w:t>
      </w:r>
      <w:r>
        <w:rPr>
          <w:spacing w:val="-12"/>
          <w:sz w:val="18"/>
        </w:rPr>
        <w:t xml:space="preserve"> </w:t>
      </w:r>
      <w:r>
        <w:rPr>
          <w:spacing w:val="-2"/>
          <w:sz w:val="18"/>
        </w:rPr>
        <w:t xml:space="preserve">(LMS).</w:t>
      </w:r>
      <w:r/>
    </w:p>
    <w:p>
      <w:pPr>
        <w:pStyle w:val="815"/>
        <w:spacing w:before="26"/>
      </w:pPr>
      <w:r/>
      <w:r/>
    </w:p>
    <w:p>
      <w:pPr>
        <w:pStyle w:val="815"/>
        <w:ind w:left="132"/>
        <w:spacing w:before="1"/>
      </w:pPr>
      <w:r>
        <w:t xml:space="preserve">Les</w:t>
      </w:r>
      <w:r>
        <w:rPr>
          <w:spacing w:val="-9"/>
        </w:rPr>
        <w:t xml:space="preserve"> </w:t>
      </w:r>
      <w:r>
        <w:t xml:space="preserve">indicateurs</w:t>
      </w:r>
      <w:r>
        <w:rPr>
          <w:spacing w:val="-9"/>
        </w:rPr>
        <w:t xml:space="preserve"> </w:t>
      </w:r>
      <w:r>
        <w:t xml:space="preserve">de</w:t>
      </w:r>
      <w:r>
        <w:rPr>
          <w:spacing w:val="-8"/>
        </w:rPr>
        <w:t xml:space="preserve"> </w:t>
      </w:r>
      <w:r>
        <w:t xml:space="preserve">suivis</w:t>
      </w:r>
      <w:r>
        <w:rPr>
          <w:spacing w:val="-11"/>
        </w:rPr>
        <w:t xml:space="preserve"> </w:t>
      </w:r>
      <w:r>
        <w:t xml:space="preserve">applicables</w:t>
      </w:r>
      <w:r>
        <w:rPr>
          <w:spacing w:val="-10"/>
        </w:rPr>
        <w:t xml:space="preserve"> </w:t>
      </w:r>
      <w:r>
        <w:t xml:space="preserve">à</w:t>
      </w:r>
      <w:r>
        <w:rPr>
          <w:spacing w:val="-8"/>
        </w:rPr>
        <w:t xml:space="preserve"> </w:t>
      </w:r>
      <w:r>
        <w:t xml:space="preserve">la</w:t>
      </w:r>
      <w:r>
        <w:rPr>
          <w:spacing w:val="-9"/>
        </w:rPr>
        <w:t xml:space="preserve"> </w:t>
      </w:r>
      <w:r>
        <w:t xml:space="preserve">formation</w:t>
      </w:r>
      <w:r>
        <w:rPr>
          <w:spacing w:val="-7"/>
        </w:rPr>
        <w:t xml:space="preserve"> </w:t>
      </w:r>
      <w:r>
        <w:t xml:space="preserve">sont</w:t>
      </w:r>
      <w:r>
        <w:rPr>
          <w:spacing w:val="-10"/>
        </w:rPr>
        <w:t xml:space="preserve"> </w:t>
      </w:r>
      <w:r>
        <w:t xml:space="preserve">déterminés</w:t>
      </w:r>
      <w:r>
        <w:rPr>
          <w:spacing w:val="-10"/>
        </w:rPr>
        <w:t xml:space="preserve"> </w:t>
      </w:r>
      <w:r>
        <w:t xml:space="preserve">à</w:t>
      </w:r>
      <w:r>
        <w:rPr>
          <w:spacing w:val="-8"/>
        </w:rPr>
        <w:t xml:space="preserve"> </w:t>
      </w:r>
      <w:r>
        <w:t xml:space="preserve">l’article</w:t>
      </w:r>
      <w:r>
        <w:rPr>
          <w:spacing w:val="-9"/>
        </w:rPr>
        <w:t xml:space="preserve"> </w:t>
      </w:r>
      <w:r>
        <w:t xml:space="preserve">5.3</w:t>
      </w:r>
      <w:r>
        <w:rPr>
          <w:spacing w:val="-7"/>
        </w:rPr>
        <w:t xml:space="preserve"> </w:t>
      </w:r>
      <w:r>
        <w:t xml:space="preserve">du</w:t>
      </w:r>
      <w:r>
        <w:rPr>
          <w:spacing w:val="-9"/>
        </w:rPr>
        <w:t xml:space="preserve"> </w:t>
      </w:r>
      <w:r>
        <w:t xml:space="preserve">présent</w:t>
      </w:r>
      <w:r>
        <w:rPr>
          <w:spacing w:val="-10"/>
        </w:rPr>
        <w:t xml:space="preserve"> </w:t>
      </w:r>
      <w:r>
        <w:rPr>
          <w:spacing w:val="-2"/>
        </w:rPr>
        <w:t xml:space="preserve">accord.</w:t>
      </w:r>
      <w:r/>
    </w:p>
    <w:p>
      <w:pPr>
        <w:pStyle w:val="815"/>
        <w:spacing w:before="22"/>
      </w:pPr>
      <w:r/>
      <w:r/>
    </w:p>
    <w:p>
      <w:pPr>
        <w:pStyle w:val="807"/>
        <w:numPr>
          <w:ilvl w:val="1"/>
          <w:numId w:val="12"/>
        </w:numPr>
        <w:ind w:left="453" w:hanging="321"/>
        <w:tabs>
          <w:tab w:val="left" w:pos="453" w:leader="none"/>
        </w:tabs>
      </w:pPr>
      <w:r/>
      <w:bookmarkStart w:id="9" w:name="_TOC_250023"/>
      <w:r>
        <w:t xml:space="preserve">:</w:t>
      </w:r>
      <w:r>
        <w:rPr>
          <w:spacing w:val="-12"/>
        </w:rPr>
        <w:t xml:space="preserve"> </w:t>
      </w:r>
      <w:r>
        <w:t xml:space="preserve">Application</w:t>
      </w:r>
      <w:r>
        <w:rPr>
          <w:spacing w:val="-12"/>
        </w:rPr>
        <w:t xml:space="preserve"> </w:t>
      </w:r>
      <w:r>
        <w:t xml:space="preserve">de</w:t>
      </w:r>
      <w:r>
        <w:rPr>
          <w:spacing w:val="-11"/>
        </w:rPr>
        <w:t xml:space="preserve"> </w:t>
      </w:r>
      <w:r>
        <w:t xml:space="preserve">l’égalité</w:t>
      </w:r>
      <w:r>
        <w:rPr>
          <w:spacing w:val="-11"/>
        </w:rPr>
        <w:t xml:space="preserve"> </w:t>
      </w:r>
      <w:r>
        <w:t xml:space="preserve">professionnelle</w:t>
      </w:r>
      <w:r>
        <w:rPr>
          <w:spacing w:val="-10"/>
        </w:rPr>
        <w:t xml:space="preserve"> </w:t>
      </w:r>
      <w:r>
        <w:t xml:space="preserve">à</w:t>
      </w:r>
      <w:r>
        <w:rPr>
          <w:spacing w:val="-11"/>
        </w:rPr>
        <w:t xml:space="preserve"> </w:t>
      </w:r>
      <w:r>
        <w:t xml:space="preserve">la</w:t>
      </w:r>
      <w:r>
        <w:rPr>
          <w:spacing w:val="-11"/>
        </w:rPr>
        <w:t xml:space="preserve"> </w:t>
      </w:r>
      <w:r>
        <w:t xml:space="preserve">rémunération</w:t>
      </w:r>
      <w:r>
        <w:rPr>
          <w:spacing w:val="-11"/>
        </w:rPr>
        <w:t xml:space="preserve"> </w:t>
      </w:r>
      <w:bookmarkEnd w:id="9"/>
      <w:r>
        <w:rPr>
          <w:spacing w:val="-2"/>
        </w:rPr>
        <w:t xml:space="preserve">effective</w:t>
      </w:r>
      <w:r/>
    </w:p>
    <w:p>
      <w:pPr>
        <w:pStyle w:val="815"/>
        <w:spacing w:before="16"/>
        <w:rPr>
          <w:rFonts w:ascii="Arial"/>
          <w:b/>
          <w:i/>
        </w:rPr>
      </w:pPr>
      <w:r>
        <w:rPr>
          <w:rFonts w:ascii="Arial"/>
          <w:b/>
          <w:i/>
        </w:rPr>
      </w:r>
      <w:r/>
    </w:p>
    <w:p>
      <w:pPr>
        <w:pStyle w:val="815"/>
        <w:ind w:left="132" w:right="260"/>
        <w:jc w:val="both"/>
        <w:spacing w:line="249" w:lineRule="auto"/>
      </w:pPr>
      <w:r>
        <w:t xml:space="preserve">Les parties rappellent que l’égalité salariale est une composante essentielle de l’égalité professionnelle. L’entreprise s’attache au principe selon lequel à travail égal salaire égal.</w:t>
      </w:r>
      <w:r/>
    </w:p>
    <w:p>
      <w:pPr>
        <w:pStyle w:val="815"/>
        <w:spacing w:before="10"/>
      </w:pPr>
      <w:r/>
      <w:r/>
    </w:p>
    <w:p>
      <w:pPr>
        <w:pStyle w:val="815"/>
        <w:ind w:left="132" w:right="260"/>
        <w:jc w:val="both"/>
        <w:spacing w:before="1" w:line="249" w:lineRule="auto"/>
      </w:pPr>
      <w:r>
        <w:t xml:space="preserve">La rémunération des femmes et des hommes doit être fondée sur le contenu de la fonction, les compétences, </w:t>
      </w:r>
      <w:r>
        <w:t xml:space="preserve">l’expérience professionnelle nécessaire pour occuper la fonction et le niveau de responsabilité.</w:t>
      </w:r>
      <w:r/>
    </w:p>
    <w:p>
      <w:pPr>
        <w:pStyle w:val="815"/>
        <w:spacing w:before="22"/>
      </w:pPr>
      <w:r/>
      <w:r/>
    </w:p>
    <w:p>
      <w:pPr>
        <w:pStyle w:val="815"/>
        <w:ind w:left="132" w:right="257"/>
        <w:jc w:val="both"/>
        <w:spacing w:line="285" w:lineRule="auto"/>
      </w:pPr>
      <w:r>
        <w:t xml:space="preserve">Il est acquis que la politique salariale de l’entreprise doit s’appliquer sans discrimination entre les hommes et les femmes.</w:t>
      </w:r>
      <w:r/>
    </w:p>
    <w:p>
      <w:pPr>
        <w:pStyle w:val="815"/>
        <w:spacing w:before="20"/>
      </w:pPr>
      <w:r/>
      <w:r/>
    </w:p>
    <w:p>
      <w:pPr>
        <w:pStyle w:val="815"/>
        <w:ind w:left="132" w:right="258" w:hanging="1"/>
        <w:jc w:val="both"/>
        <w:spacing w:line="290" w:lineRule="auto"/>
      </w:pPr>
      <w:r>
        <w:t xml:space="preserve">L’entrepr</w:t>
      </w:r>
      <w:r>
        <w:t xml:space="preserve">ise s’engage à garantir un niveau, une classification, un coefficient, un salaire, équivalents, à compétences et ancienneté égales, entre les hommes et les femmes, ainsi qu’à veiller à maintenir cet équilibre au fil de l’ancienneté de chaque collaborateur(</w:t>
      </w:r>
      <w:r>
        <w:t xml:space="preserve">trice</w:t>
      </w:r>
      <w:r>
        <w:t xml:space="preserve">).</w:t>
      </w:r>
      <w:r/>
    </w:p>
    <w:p>
      <w:pPr>
        <w:pStyle w:val="815"/>
        <w:spacing w:before="38"/>
      </w:pPr>
      <w:r/>
      <w:r/>
    </w:p>
    <w:p>
      <w:pPr>
        <w:pStyle w:val="815"/>
        <w:ind w:left="132" w:right="258"/>
        <w:jc w:val="both"/>
        <w:spacing w:line="249" w:lineRule="auto"/>
      </w:pPr>
      <w:r>
        <w:t xml:space="preserve">Lors de l’embauche d’un collaborateur, la Société veille à garantir un niveau de classification et de salaire équivalent</w:t>
      </w:r>
      <w:r>
        <w:rPr>
          <w:spacing w:val="-7"/>
        </w:rPr>
        <w:t xml:space="preserve"> </w:t>
      </w:r>
      <w:r>
        <w:t xml:space="preserve">entre</w:t>
      </w:r>
      <w:r>
        <w:rPr>
          <w:spacing w:val="-6"/>
        </w:rPr>
        <w:t xml:space="preserve"> </w:t>
      </w:r>
      <w:r>
        <w:t xml:space="preserve">les</w:t>
      </w:r>
      <w:r>
        <w:rPr>
          <w:spacing w:val="-8"/>
        </w:rPr>
        <w:t xml:space="preserve"> </w:t>
      </w:r>
      <w:r>
        <w:t xml:space="preserve">femmes</w:t>
      </w:r>
      <w:r>
        <w:rPr>
          <w:spacing w:val="-10"/>
        </w:rPr>
        <w:t xml:space="preserve"> </w:t>
      </w:r>
      <w:r>
        <w:t xml:space="preserve">et</w:t>
      </w:r>
      <w:r>
        <w:rPr>
          <w:spacing w:val="-10"/>
        </w:rPr>
        <w:t xml:space="preserve"> </w:t>
      </w:r>
      <w:r>
        <w:t xml:space="preserve">les</w:t>
      </w:r>
      <w:r>
        <w:rPr>
          <w:spacing w:val="-8"/>
        </w:rPr>
        <w:t xml:space="preserve"> </w:t>
      </w:r>
      <w:r>
        <w:t xml:space="preserve">hommes</w:t>
      </w:r>
      <w:r>
        <w:rPr>
          <w:spacing w:val="-8"/>
        </w:rPr>
        <w:t xml:space="preserve"> </w:t>
      </w:r>
      <w:r>
        <w:t xml:space="preserve">pour</w:t>
      </w:r>
      <w:r>
        <w:rPr>
          <w:spacing w:val="-8"/>
        </w:rPr>
        <w:t xml:space="preserve"> </w:t>
      </w:r>
      <w:r>
        <w:t xml:space="preserve">un</w:t>
      </w:r>
      <w:r>
        <w:rPr>
          <w:spacing w:val="-9"/>
        </w:rPr>
        <w:t xml:space="preserve"> </w:t>
      </w:r>
      <w:r>
        <w:t xml:space="preserve">même</w:t>
      </w:r>
      <w:r>
        <w:rPr>
          <w:spacing w:val="-6"/>
        </w:rPr>
        <w:t xml:space="preserve"> </w:t>
      </w:r>
      <w:r>
        <w:t xml:space="preserve">métier,</w:t>
      </w:r>
      <w:r>
        <w:rPr>
          <w:spacing w:val="-7"/>
        </w:rPr>
        <w:t xml:space="preserve"> </w:t>
      </w:r>
      <w:r>
        <w:t xml:space="preserve">niveau</w:t>
      </w:r>
      <w:r>
        <w:rPr>
          <w:spacing w:val="-6"/>
        </w:rPr>
        <w:t xml:space="preserve"> </w:t>
      </w:r>
      <w:r>
        <w:t xml:space="preserve">de</w:t>
      </w:r>
      <w:r>
        <w:rPr>
          <w:spacing w:val="-6"/>
        </w:rPr>
        <w:t xml:space="preserve"> </w:t>
      </w:r>
      <w:r>
        <w:t xml:space="preserve">responsabilité,</w:t>
      </w:r>
      <w:r>
        <w:rPr>
          <w:spacing w:val="-7"/>
        </w:rPr>
        <w:t xml:space="preserve"> </w:t>
      </w:r>
      <w:r>
        <w:t xml:space="preserve">de</w:t>
      </w:r>
      <w:r>
        <w:rPr>
          <w:spacing w:val="-6"/>
        </w:rPr>
        <w:t xml:space="preserve"> </w:t>
      </w:r>
      <w:r>
        <w:t xml:space="preserve">formation</w:t>
      </w:r>
      <w:r>
        <w:rPr>
          <w:spacing w:val="-9"/>
        </w:rPr>
        <w:t xml:space="preserve"> </w:t>
      </w:r>
      <w:r>
        <w:t xml:space="preserve">et</w:t>
      </w:r>
      <w:r/>
    </w:p>
    <w:p>
      <w:pPr>
        <w:pStyle w:val="815"/>
        <w:ind w:left="132"/>
        <w:spacing w:before="4"/>
      </w:pPr>
      <w:r>
        <w:t xml:space="preserve">/</w:t>
      </w:r>
      <w:r>
        <w:rPr>
          <w:spacing w:val="-7"/>
        </w:rPr>
        <w:t xml:space="preserve"> </w:t>
      </w:r>
      <w:r>
        <w:t xml:space="preserve">ou</w:t>
      </w:r>
      <w:r>
        <w:rPr>
          <w:spacing w:val="-1"/>
        </w:rPr>
        <w:t xml:space="preserve"> </w:t>
      </w:r>
      <w:r>
        <w:rPr>
          <w:spacing w:val="-2"/>
        </w:rPr>
        <w:t xml:space="preserve">d’expérience.</w:t>
      </w:r>
      <w:r/>
    </w:p>
    <w:p>
      <w:pPr>
        <w:pStyle w:val="815"/>
        <w:spacing w:before="27"/>
      </w:pPr>
      <w:r/>
      <w:r/>
    </w:p>
    <w:p>
      <w:pPr>
        <w:pStyle w:val="815"/>
        <w:ind w:left="132" w:right="261"/>
        <w:jc w:val="both"/>
        <w:spacing w:before="1" w:line="288" w:lineRule="auto"/>
      </w:pPr>
      <w:r>
        <w:t xml:space="preserve">A ce titre, dans le cadre de l’application de l’article L2242-2 du code du travail, une analyse est réalisée </w:t>
      </w:r>
      <w:r>
        <w:t xml:space="preserve">chaque année visant à identifier les catégories de salariés susceptibles de présenter une différence objective</w:t>
      </w:r>
      <w:r>
        <w:rPr>
          <w:spacing w:val="40"/>
        </w:rPr>
        <w:t xml:space="preserve"> </w:t>
      </w:r>
      <w:r>
        <w:t xml:space="preserve">de rémunération (salaire brut de base). Cette analyse consiste notamment à comparer :</w:t>
      </w:r>
      <w:r/>
    </w:p>
    <w:p>
      <w:pPr>
        <w:pStyle w:val="815"/>
        <w:spacing w:before="19"/>
      </w:pPr>
      <w:r/>
      <w:r/>
    </w:p>
    <w:p>
      <w:pPr>
        <w:pStyle w:val="817"/>
        <w:numPr>
          <w:ilvl w:val="0"/>
          <w:numId w:val="8"/>
        </w:numPr>
        <w:ind w:hanging="338"/>
        <w:tabs>
          <w:tab w:val="left" w:pos="809" w:leader="none"/>
        </w:tabs>
        <w:rPr>
          <w:sz w:val="18"/>
        </w:rPr>
      </w:pPr>
      <w:r>
        <w:rPr>
          <w:sz w:val="18"/>
        </w:rPr>
        <w:t xml:space="preserve">Les</w:t>
      </w:r>
      <w:r>
        <w:rPr>
          <w:spacing w:val="-10"/>
          <w:sz w:val="18"/>
        </w:rPr>
        <w:t xml:space="preserve"> </w:t>
      </w:r>
      <w:r>
        <w:rPr>
          <w:sz w:val="18"/>
        </w:rPr>
        <w:t xml:space="preserve">écarts</w:t>
      </w:r>
      <w:r>
        <w:rPr>
          <w:spacing w:val="-9"/>
          <w:sz w:val="18"/>
        </w:rPr>
        <w:t xml:space="preserve"> </w:t>
      </w:r>
      <w:r>
        <w:rPr>
          <w:sz w:val="18"/>
        </w:rPr>
        <w:t xml:space="preserve">salariaux,</w:t>
      </w:r>
      <w:r>
        <w:rPr>
          <w:spacing w:val="-9"/>
          <w:sz w:val="18"/>
        </w:rPr>
        <w:t xml:space="preserve"> </w:t>
      </w:r>
      <w:r>
        <w:rPr>
          <w:sz w:val="18"/>
        </w:rPr>
        <w:t xml:space="preserve">entre</w:t>
      </w:r>
      <w:r>
        <w:rPr>
          <w:spacing w:val="-8"/>
          <w:sz w:val="18"/>
        </w:rPr>
        <w:t xml:space="preserve"> </w:t>
      </w:r>
      <w:r>
        <w:rPr>
          <w:sz w:val="18"/>
        </w:rPr>
        <w:t xml:space="preserve">les</w:t>
      </w:r>
      <w:r>
        <w:rPr>
          <w:spacing w:val="-9"/>
          <w:sz w:val="18"/>
        </w:rPr>
        <w:t xml:space="preserve"> </w:t>
      </w:r>
      <w:r>
        <w:rPr>
          <w:sz w:val="18"/>
        </w:rPr>
        <w:t xml:space="preserve">hommes</w:t>
      </w:r>
      <w:r>
        <w:rPr>
          <w:spacing w:val="-11"/>
          <w:sz w:val="18"/>
        </w:rPr>
        <w:t xml:space="preserve"> </w:t>
      </w:r>
      <w:r>
        <w:rPr>
          <w:sz w:val="18"/>
        </w:rPr>
        <w:t xml:space="preserve">et</w:t>
      </w:r>
      <w:r>
        <w:rPr>
          <w:spacing w:val="-9"/>
          <w:sz w:val="18"/>
        </w:rPr>
        <w:t xml:space="preserve"> </w:t>
      </w:r>
      <w:r>
        <w:rPr>
          <w:sz w:val="18"/>
        </w:rPr>
        <w:t xml:space="preserve">les</w:t>
      </w:r>
      <w:r>
        <w:rPr>
          <w:spacing w:val="-11"/>
          <w:sz w:val="18"/>
        </w:rPr>
        <w:t xml:space="preserve"> </w:t>
      </w:r>
      <w:r>
        <w:rPr>
          <w:sz w:val="18"/>
        </w:rPr>
        <w:t xml:space="preserve">femmes</w:t>
      </w:r>
      <w:r>
        <w:rPr>
          <w:spacing w:val="-10"/>
          <w:sz w:val="18"/>
        </w:rPr>
        <w:t xml:space="preserve"> </w:t>
      </w:r>
      <w:r>
        <w:rPr>
          <w:sz w:val="18"/>
        </w:rPr>
        <w:t xml:space="preserve">occupant</w:t>
      </w:r>
      <w:r>
        <w:rPr>
          <w:spacing w:val="-8"/>
          <w:sz w:val="18"/>
        </w:rPr>
        <w:t xml:space="preserve"> </w:t>
      </w:r>
      <w:r>
        <w:rPr>
          <w:sz w:val="18"/>
        </w:rPr>
        <w:t xml:space="preserve">un</w:t>
      </w:r>
      <w:r>
        <w:rPr>
          <w:spacing w:val="-8"/>
          <w:sz w:val="18"/>
        </w:rPr>
        <w:t xml:space="preserve"> </w:t>
      </w:r>
      <w:r>
        <w:rPr>
          <w:sz w:val="18"/>
        </w:rPr>
        <w:t xml:space="preserve">poste</w:t>
      </w:r>
      <w:r>
        <w:rPr>
          <w:spacing w:val="-10"/>
          <w:sz w:val="18"/>
        </w:rPr>
        <w:t xml:space="preserve"> </w:t>
      </w:r>
      <w:r>
        <w:rPr>
          <w:sz w:val="18"/>
        </w:rPr>
        <w:t xml:space="preserve">repère</w:t>
      </w:r>
      <w:r>
        <w:rPr>
          <w:spacing w:val="-7"/>
          <w:sz w:val="18"/>
        </w:rPr>
        <w:t xml:space="preserve"> </w:t>
      </w:r>
      <w:r>
        <w:rPr>
          <w:sz w:val="18"/>
        </w:rPr>
        <w:t xml:space="preserve">identique</w:t>
      </w:r>
      <w:r>
        <w:rPr>
          <w:spacing w:val="-10"/>
          <w:sz w:val="18"/>
        </w:rPr>
        <w:t xml:space="preserve"> ;</w:t>
      </w:r>
      <w:r/>
    </w:p>
    <w:p>
      <w:pPr>
        <w:pStyle w:val="815"/>
        <w:spacing w:before="60"/>
      </w:pPr>
      <w:r/>
      <w:r/>
    </w:p>
    <w:p>
      <w:pPr>
        <w:pStyle w:val="817"/>
        <w:numPr>
          <w:ilvl w:val="0"/>
          <w:numId w:val="8"/>
        </w:numPr>
        <w:ind w:right="259"/>
        <w:spacing w:line="283" w:lineRule="auto"/>
        <w:tabs>
          <w:tab w:val="left" w:pos="809" w:leader="none"/>
        </w:tabs>
        <w:rPr>
          <w:sz w:val="18"/>
        </w:rPr>
      </w:pPr>
      <w:r>
        <w:rPr>
          <w:sz w:val="18"/>
        </w:rPr>
        <w:t xml:space="preserve">Les</w:t>
      </w:r>
      <w:r>
        <w:rPr>
          <w:spacing w:val="40"/>
          <w:sz w:val="18"/>
        </w:rPr>
        <w:t xml:space="preserve"> </w:t>
      </w:r>
      <w:r>
        <w:rPr>
          <w:sz w:val="18"/>
        </w:rPr>
        <w:t xml:space="preserve">éventuels</w:t>
      </w:r>
      <w:r>
        <w:rPr>
          <w:spacing w:val="40"/>
          <w:sz w:val="18"/>
        </w:rPr>
        <w:t xml:space="preserve"> </w:t>
      </w:r>
      <w:r>
        <w:rPr>
          <w:sz w:val="18"/>
        </w:rPr>
        <w:t xml:space="preserve">écarts</w:t>
      </w:r>
      <w:r>
        <w:rPr>
          <w:spacing w:val="40"/>
          <w:sz w:val="18"/>
        </w:rPr>
        <w:t xml:space="preserve"> </w:t>
      </w:r>
      <w:r>
        <w:rPr>
          <w:sz w:val="18"/>
        </w:rPr>
        <w:t xml:space="preserve">entre</w:t>
      </w:r>
      <w:r>
        <w:rPr>
          <w:spacing w:val="40"/>
          <w:sz w:val="18"/>
        </w:rPr>
        <w:t xml:space="preserve"> </w:t>
      </w:r>
      <w:r>
        <w:rPr>
          <w:sz w:val="18"/>
        </w:rPr>
        <w:t xml:space="preserve">des</w:t>
      </w:r>
      <w:r>
        <w:rPr>
          <w:spacing w:val="39"/>
          <w:sz w:val="18"/>
        </w:rPr>
        <w:t xml:space="preserve"> </w:t>
      </w:r>
      <w:r>
        <w:rPr>
          <w:sz w:val="18"/>
        </w:rPr>
        <w:t xml:space="preserve">fonctions</w:t>
      </w:r>
      <w:r>
        <w:rPr>
          <w:spacing w:val="39"/>
          <w:sz w:val="18"/>
        </w:rPr>
        <w:t xml:space="preserve"> </w:t>
      </w:r>
      <w:r>
        <w:rPr>
          <w:sz w:val="18"/>
        </w:rPr>
        <w:t xml:space="preserve">différentes</w:t>
      </w:r>
      <w:r>
        <w:rPr>
          <w:spacing w:val="39"/>
          <w:sz w:val="18"/>
        </w:rPr>
        <w:t xml:space="preserve"> </w:t>
      </w:r>
      <w:r>
        <w:rPr>
          <w:sz w:val="18"/>
        </w:rPr>
        <w:t xml:space="preserve">mais</w:t>
      </w:r>
      <w:r>
        <w:rPr>
          <w:spacing w:val="39"/>
          <w:sz w:val="18"/>
        </w:rPr>
        <w:t xml:space="preserve"> </w:t>
      </w:r>
      <w:r>
        <w:rPr>
          <w:sz w:val="18"/>
        </w:rPr>
        <w:t xml:space="preserve">avec</w:t>
      </w:r>
      <w:r>
        <w:rPr>
          <w:spacing w:val="40"/>
          <w:sz w:val="18"/>
        </w:rPr>
        <w:t xml:space="preserve"> </w:t>
      </w:r>
      <w:r>
        <w:rPr>
          <w:sz w:val="18"/>
        </w:rPr>
        <w:t xml:space="preserve">des</w:t>
      </w:r>
      <w:r>
        <w:rPr>
          <w:spacing w:val="39"/>
          <w:sz w:val="18"/>
        </w:rPr>
        <w:t xml:space="preserve"> </w:t>
      </w:r>
      <w:r>
        <w:rPr>
          <w:sz w:val="18"/>
        </w:rPr>
        <w:t xml:space="preserve">niveaux</w:t>
      </w:r>
      <w:r>
        <w:rPr>
          <w:spacing w:val="40"/>
          <w:sz w:val="18"/>
        </w:rPr>
        <w:t xml:space="preserve"> </w:t>
      </w:r>
      <w:r>
        <w:rPr>
          <w:sz w:val="18"/>
        </w:rPr>
        <w:t xml:space="preserve">de</w:t>
      </w:r>
      <w:r>
        <w:rPr>
          <w:spacing w:val="40"/>
          <w:sz w:val="18"/>
        </w:rPr>
        <w:t xml:space="preserve"> </w:t>
      </w:r>
      <w:r>
        <w:rPr>
          <w:sz w:val="18"/>
        </w:rPr>
        <w:t xml:space="preserve">compétences </w:t>
      </w:r>
      <w:r>
        <w:rPr>
          <w:spacing w:val="-2"/>
          <w:sz w:val="18"/>
        </w:rPr>
        <w:t xml:space="preserve">comparables.</w:t>
      </w:r>
      <w:r/>
    </w:p>
    <w:p>
      <w:pPr>
        <w:pStyle w:val="815"/>
        <w:spacing w:before="21"/>
      </w:pPr>
      <w:r/>
      <w:r/>
    </w:p>
    <w:p>
      <w:pPr>
        <w:pStyle w:val="815"/>
        <w:ind w:left="132" w:right="257"/>
        <w:jc w:val="both"/>
        <w:spacing w:line="288" w:lineRule="auto"/>
      </w:pPr>
      <w:r>
        <w:t xml:space="preserve">Des écarts peuvent être justifiés s’ils peuvent être expliqués par des éléments objectifs tels que des augmentations liées aux performances individuelles, l’expérience, l’ancienneté et des compétences </w:t>
      </w:r>
      <w:r>
        <w:rPr>
          <w:spacing w:val="-2"/>
        </w:rPr>
        <w:t xml:space="preserve">spécifiques.</w:t>
      </w:r>
      <w:r/>
    </w:p>
    <w:p>
      <w:pPr>
        <w:pStyle w:val="815"/>
        <w:spacing w:before="22"/>
      </w:pPr>
      <w:r/>
      <w:r/>
    </w:p>
    <w:p>
      <w:pPr>
        <w:pStyle w:val="815"/>
        <w:ind w:left="132" w:right="258"/>
        <w:jc w:val="both"/>
        <w:spacing w:line="285" w:lineRule="auto"/>
      </w:pPr>
      <w:r>
        <w:t xml:space="preserve">Dans le cadre de cette analyse, tout écart, constaté dans une catégorie d’emploi et de classification (coefficient), supérieur</w:t>
      </w:r>
      <w:r>
        <w:rPr>
          <w:spacing w:val="-1"/>
        </w:rPr>
        <w:t xml:space="preserve"> </w:t>
      </w:r>
      <w:r>
        <w:t xml:space="preserve">à 5%</w:t>
      </w:r>
      <w:r>
        <w:rPr>
          <w:spacing w:val="-1"/>
        </w:rPr>
        <w:t xml:space="preserve"> </w:t>
      </w:r>
      <w:r>
        <w:t xml:space="preserve">de</w:t>
      </w:r>
      <w:r>
        <w:rPr>
          <w:spacing w:val="-2"/>
        </w:rPr>
        <w:t xml:space="preserve"> </w:t>
      </w:r>
      <w:r>
        <w:t xml:space="preserve">la</w:t>
      </w:r>
      <w:r>
        <w:rPr>
          <w:spacing w:val="-2"/>
        </w:rPr>
        <w:t xml:space="preserve"> </w:t>
      </w:r>
      <w:r>
        <w:t xml:space="preserve">rémunération médiane (salaire</w:t>
      </w:r>
      <w:r>
        <w:rPr>
          <w:spacing w:val="-2"/>
        </w:rPr>
        <w:t xml:space="preserve"> </w:t>
      </w:r>
      <w:r>
        <w:t xml:space="preserve">brut de base), donnera lieu</w:t>
      </w:r>
      <w:r>
        <w:rPr>
          <w:spacing w:val="-2"/>
        </w:rPr>
        <w:t xml:space="preserve"> </w:t>
      </w:r>
      <w:r>
        <w:t xml:space="preserve">à un examen approfondi par la Direction des Ressources Humaines des situations individuelles.</w:t>
      </w:r>
      <w:r/>
    </w:p>
    <w:p>
      <w:pPr>
        <w:pStyle w:val="815"/>
        <w:spacing w:before="24"/>
      </w:pPr>
      <w:r/>
      <w:r/>
    </w:p>
    <w:p>
      <w:pPr>
        <w:pStyle w:val="815"/>
        <w:ind w:left="132" w:right="258"/>
        <w:jc w:val="both"/>
        <w:spacing w:line="290" w:lineRule="auto"/>
      </w:pPr>
      <w:r>
        <w:t xml:space="preserve">L’étude</w:t>
      </w:r>
      <w:r>
        <w:rPr>
          <w:spacing w:val="-12"/>
        </w:rPr>
        <w:t xml:space="preserve"> </w:t>
      </w:r>
      <w:r>
        <w:t xml:space="preserve">des</w:t>
      </w:r>
      <w:r>
        <w:rPr>
          <w:spacing w:val="-11"/>
        </w:rPr>
        <w:t xml:space="preserve"> </w:t>
      </w:r>
      <w:r>
        <w:t xml:space="preserve">écarts</w:t>
      </w:r>
      <w:r>
        <w:rPr>
          <w:spacing w:val="-14"/>
        </w:rPr>
        <w:t xml:space="preserve"> </w:t>
      </w:r>
      <w:r>
        <w:t xml:space="preserve">sera</w:t>
      </w:r>
      <w:r>
        <w:rPr>
          <w:spacing w:val="-12"/>
        </w:rPr>
        <w:t xml:space="preserve"> </w:t>
      </w:r>
      <w:r>
        <w:t xml:space="preserve">faite</w:t>
      </w:r>
      <w:r>
        <w:rPr>
          <w:spacing w:val="-13"/>
        </w:rPr>
        <w:t xml:space="preserve"> </w:t>
      </w:r>
      <w:r>
        <w:t xml:space="preserve">au</w:t>
      </w:r>
      <w:r>
        <w:rPr>
          <w:spacing w:val="-13"/>
        </w:rPr>
        <w:t xml:space="preserve"> </w:t>
      </w:r>
      <w:r>
        <w:t xml:space="preserve">moment</w:t>
      </w:r>
      <w:r>
        <w:rPr>
          <w:spacing w:val="-13"/>
        </w:rPr>
        <w:t xml:space="preserve"> </w:t>
      </w:r>
      <w:r>
        <w:t xml:space="preserve">des</w:t>
      </w:r>
      <w:r>
        <w:rPr>
          <w:spacing w:val="-14"/>
        </w:rPr>
        <w:t xml:space="preserve"> </w:t>
      </w:r>
      <w:r>
        <w:t xml:space="preserve">NAO</w:t>
      </w:r>
      <w:r>
        <w:rPr>
          <w:spacing w:val="-10"/>
        </w:rPr>
        <w:t xml:space="preserve"> </w:t>
      </w:r>
      <w:r>
        <w:t xml:space="preserve">et</w:t>
      </w:r>
      <w:r>
        <w:rPr>
          <w:spacing w:val="-11"/>
        </w:rPr>
        <w:t xml:space="preserve"> </w:t>
      </w:r>
      <w:r>
        <w:t xml:space="preserve">les</w:t>
      </w:r>
      <w:r>
        <w:rPr>
          <w:spacing w:val="-14"/>
        </w:rPr>
        <w:t xml:space="preserve"> </w:t>
      </w:r>
      <w:r>
        <w:t xml:space="preserve">régularisations</w:t>
      </w:r>
      <w:r>
        <w:rPr>
          <w:spacing w:val="-13"/>
        </w:rPr>
        <w:t xml:space="preserve"> </w:t>
      </w:r>
      <w:r>
        <w:t xml:space="preserve">réalisées</w:t>
      </w:r>
      <w:r>
        <w:rPr>
          <w:spacing w:val="-13"/>
        </w:rPr>
        <w:t xml:space="preserve"> </w:t>
      </w:r>
      <w:r>
        <w:t xml:space="preserve">dans</w:t>
      </w:r>
      <w:r>
        <w:rPr>
          <w:spacing w:val="-11"/>
        </w:rPr>
        <w:t xml:space="preserve"> </w:t>
      </w:r>
      <w:r>
        <w:t xml:space="preserve">les</w:t>
      </w:r>
      <w:r>
        <w:rPr>
          <w:spacing w:val="-12"/>
        </w:rPr>
        <w:t xml:space="preserve"> </w:t>
      </w:r>
      <w:r>
        <w:t xml:space="preserve">3</w:t>
      </w:r>
      <w:r>
        <w:rPr>
          <w:spacing w:val="-13"/>
        </w:rPr>
        <w:t xml:space="preserve"> </w:t>
      </w:r>
      <w:r>
        <w:t xml:space="preserve">mois</w:t>
      </w:r>
      <w:r>
        <w:rPr>
          <w:spacing w:val="-14"/>
        </w:rPr>
        <w:t xml:space="preserve"> </w:t>
      </w:r>
      <w:r>
        <w:t xml:space="preserve">qui</w:t>
      </w:r>
      <w:r>
        <w:rPr>
          <w:spacing w:val="-9"/>
        </w:rPr>
        <w:t xml:space="preserve"> </w:t>
      </w:r>
      <w:r>
        <w:t xml:space="preserve">suivent la clôture des négociations annuelles obligatoires. L’entreprise informera les signataires du nombre de personnes concernées ainsi que du montant global consacré à ces ajustements.</w:t>
      </w:r>
      <w:r/>
    </w:p>
    <w:p>
      <w:pPr>
        <w:pStyle w:val="815"/>
        <w:spacing w:before="13"/>
      </w:pPr>
      <w:r/>
      <w:r/>
    </w:p>
    <w:p>
      <w:pPr>
        <w:pStyle w:val="815"/>
        <w:ind w:left="132" w:right="257"/>
        <w:jc w:val="both"/>
        <w:spacing w:line="285" w:lineRule="auto"/>
      </w:pPr>
      <w:r>
        <w:t xml:space="preserve">Il</w:t>
      </w:r>
      <w:r>
        <w:rPr>
          <w:spacing w:val="-6"/>
        </w:rPr>
        <w:t xml:space="preserve"> </w:t>
      </w:r>
      <w:r>
        <w:t xml:space="preserve">est</w:t>
      </w:r>
      <w:r>
        <w:rPr>
          <w:spacing w:val="-3"/>
        </w:rPr>
        <w:t xml:space="preserve"> </w:t>
      </w:r>
      <w:r>
        <w:t xml:space="preserve">convenu</w:t>
      </w:r>
      <w:r>
        <w:rPr>
          <w:spacing w:val="-6"/>
        </w:rPr>
        <w:t xml:space="preserve"> </w:t>
      </w:r>
      <w:r>
        <w:t xml:space="preserve">que</w:t>
      </w:r>
      <w:r>
        <w:rPr>
          <w:spacing w:val="-6"/>
        </w:rPr>
        <w:t xml:space="preserve"> </w:t>
      </w:r>
      <w:r>
        <w:t xml:space="preserve">le</w:t>
      </w:r>
      <w:r>
        <w:rPr>
          <w:spacing w:val="-9"/>
        </w:rPr>
        <w:t xml:space="preserve"> </w:t>
      </w:r>
      <w:r>
        <w:t xml:space="preserve">budget</w:t>
      </w:r>
      <w:r>
        <w:rPr>
          <w:spacing w:val="-6"/>
        </w:rPr>
        <w:t xml:space="preserve"> </w:t>
      </w:r>
      <w:r>
        <w:t xml:space="preserve">consacré</w:t>
      </w:r>
      <w:r>
        <w:rPr>
          <w:spacing w:val="-6"/>
        </w:rPr>
        <w:t xml:space="preserve"> </w:t>
      </w:r>
      <w:r>
        <w:t xml:space="preserve">à</w:t>
      </w:r>
      <w:r>
        <w:rPr>
          <w:spacing w:val="-5"/>
        </w:rPr>
        <w:t xml:space="preserve"> </w:t>
      </w:r>
      <w:r>
        <w:t xml:space="preserve">ces</w:t>
      </w:r>
      <w:r>
        <w:rPr>
          <w:spacing w:val="-4"/>
        </w:rPr>
        <w:t xml:space="preserve"> </w:t>
      </w:r>
      <w:r>
        <w:t xml:space="preserve">éventuels</w:t>
      </w:r>
      <w:r>
        <w:rPr>
          <w:spacing w:val="-6"/>
        </w:rPr>
        <w:t xml:space="preserve"> </w:t>
      </w:r>
      <w:r>
        <w:t xml:space="preserve">rattrapages</w:t>
      </w:r>
      <w:r>
        <w:rPr>
          <w:spacing w:val="-8"/>
        </w:rPr>
        <w:t xml:space="preserve"> </w:t>
      </w:r>
      <w:r>
        <w:t xml:space="preserve">s’ajoutera</w:t>
      </w:r>
      <w:r>
        <w:rPr>
          <w:spacing w:val="-5"/>
        </w:rPr>
        <w:t xml:space="preserve"> </w:t>
      </w:r>
      <w:r>
        <w:t xml:space="preserve">au</w:t>
      </w:r>
      <w:r>
        <w:rPr>
          <w:spacing w:val="-5"/>
        </w:rPr>
        <w:t xml:space="preserve"> </w:t>
      </w:r>
      <w:r>
        <w:t xml:space="preserve">budget</w:t>
      </w:r>
      <w:r>
        <w:rPr>
          <w:spacing w:val="-7"/>
        </w:rPr>
        <w:t xml:space="preserve"> </w:t>
      </w:r>
      <w:r>
        <w:t xml:space="preserve">des</w:t>
      </w:r>
      <w:r>
        <w:rPr>
          <w:spacing w:val="-6"/>
        </w:rPr>
        <w:t xml:space="preserve"> </w:t>
      </w:r>
      <w:r>
        <w:t xml:space="preserve">augmentations négociées en NAO.</w:t>
      </w:r>
      <w:r/>
    </w:p>
    <w:p>
      <w:pPr>
        <w:pStyle w:val="815"/>
        <w:spacing w:before="45"/>
      </w:pPr>
      <w:r/>
      <w:r/>
    </w:p>
    <w:p>
      <w:pPr>
        <w:pStyle w:val="815"/>
        <w:ind w:left="132" w:right="258"/>
        <w:jc w:val="both"/>
        <w:spacing w:line="252" w:lineRule="auto"/>
      </w:pPr>
      <w:r>
        <w:t xml:space="preserve">L’entreprise</w:t>
      </w:r>
      <w:r>
        <w:rPr>
          <w:spacing w:val="-11"/>
        </w:rPr>
        <w:t xml:space="preserve"> </w:t>
      </w:r>
      <w:r>
        <w:t xml:space="preserve">rappelle</w:t>
      </w:r>
      <w:r>
        <w:rPr>
          <w:spacing w:val="-11"/>
        </w:rPr>
        <w:t xml:space="preserve"> </w:t>
      </w:r>
      <w:r>
        <w:t xml:space="preserve">que</w:t>
      </w:r>
      <w:r>
        <w:rPr>
          <w:spacing w:val="-12"/>
        </w:rPr>
        <w:t xml:space="preserve"> </w:t>
      </w:r>
      <w:r>
        <w:t xml:space="preserve">les</w:t>
      </w:r>
      <w:r>
        <w:rPr>
          <w:spacing w:val="-12"/>
        </w:rPr>
        <w:t xml:space="preserve"> </w:t>
      </w:r>
      <w:r>
        <w:t xml:space="preserve">congés</w:t>
      </w:r>
      <w:r>
        <w:rPr>
          <w:spacing w:val="-14"/>
        </w:rPr>
        <w:t xml:space="preserve"> </w:t>
      </w:r>
      <w:r>
        <w:t xml:space="preserve">maternité,</w:t>
      </w:r>
      <w:r>
        <w:rPr>
          <w:spacing w:val="-11"/>
        </w:rPr>
        <w:t xml:space="preserve"> </w:t>
      </w:r>
      <w:r>
        <w:t xml:space="preserve">paternité</w:t>
      </w:r>
      <w:r>
        <w:rPr>
          <w:spacing w:val="-12"/>
        </w:rPr>
        <w:t xml:space="preserve"> </w:t>
      </w:r>
      <w:r>
        <w:t xml:space="preserve">et</w:t>
      </w:r>
      <w:r>
        <w:rPr>
          <w:spacing w:val="-9"/>
        </w:rPr>
        <w:t xml:space="preserve"> </w:t>
      </w:r>
      <w:r>
        <w:t xml:space="preserve">adoption</w:t>
      </w:r>
      <w:r>
        <w:rPr>
          <w:spacing w:val="-11"/>
        </w:rPr>
        <w:t xml:space="preserve"> </w:t>
      </w:r>
      <w:r>
        <w:t xml:space="preserve">sont</w:t>
      </w:r>
      <w:r>
        <w:rPr>
          <w:spacing w:val="-9"/>
        </w:rPr>
        <w:t xml:space="preserve"> </w:t>
      </w:r>
      <w:r>
        <w:t xml:space="preserve">sans</w:t>
      </w:r>
      <w:r>
        <w:rPr>
          <w:spacing w:val="-10"/>
        </w:rPr>
        <w:t xml:space="preserve"> </w:t>
      </w:r>
      <w:r>
        <w:t xml:space="preserve">incidence</w:t>
      </w:r>
      <w:r>
        <w:rPr>
          <w:spacing w:val="-11"/>
        </w:rPr>
        <w:t xml:space="preserve"> </w:t>
      </w:r>
      <w:r>
        <w:t xml:space="preserve">sur</w:t>
      </w:r>
      <w:r>
        <w:rPr>
          <w:spacing w:val="-10"/>
        </w:rPr>
        <w:t xml:space="preserve"> </w:t>
      </w:r>
      <w:r>
        <w:t xml:space="preserve">le</w:t>
      </w:r>
      <w:r>
        <w:rPr>
          <w:spacing w:val="-11"/>
        </w:rPr>
        <w:t xml:space="preserve"> </w:t>
      </w:r>
      <w:r>
        <w:t xml:space="preserve">déroulement de la carrière. Conformément à l’article L.1225-26 du Code du travail, la rémunération du salarié sera majorée à son retour du montant des augmentations générales.</w:t>
      </w:r>
      <w:r/>
    </w:p>
    <w:p>
      <w:pPr>
        <w:jc w:val="both"/>
        <w:spacing w:line="252"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ind w:left="132" w:right="258" w:firstLine="50"/>
        <w:jc w:val="both"/>
        <w:spacing w:before="98" w:line="249" w:lineRule="auto"/>
      </w:pPr>
      <w:r>
        <w:t xml:space="preserve">L’entreprise</w:t>
      </w:r>
      <w:r>
        <w:rPr>
          <w:spacing w:val="-10"/>
        </w:rPr>
        <w:t xml:space="preserve"> </w:t>
      </w:r>
      <w:r>
        <w:t xml:space="preserve">s’engage</w:t>
      </w:r>
      <w:r>
        <w:rPr>
          <w:spacing w:val="-10"/>
        </w:rPr>
        <w:t xml:space="preserve"> </w:t>
      </w:r>
      <w:r>
        <w:t xml:space="preserve">à</w:t>
      </w:r>
      <w:r>
        <w:rPr>
          <w:spacing w:val="-7"/>
        </w:rPr>
        <w:t xml:space="preserve"> </w:t>
      </w:r>
      <w:r>
        <w:t xml:space="preserve">ce</w:t>
      </w:r>
      <w:r>
        <w:rPr>
          <w:spacing w:val="-10"/>
        </w:rPr>
        <w:t xml:space="preserve"> </w:t>
      </w:r>
      <w:r>
        <w:t xml:space="preserve">que</w:t>
      </w:r>
      <w:r>
        <w:rPr>
          <w:spacing w:val="-10"/>
        </w:rPr>
        <w:t xml:space="preserve"> </w:t>
      </w:r>
      <w:r>
        <w:t xml:space="preserve">tout</w:t>
      </w:r>
      <w:r>
        <w:rPr>
          <w:spacing w:val="-11"/>
        </w:rPr>
        <w:t xml:space="preserve"> </w:t>
      </w:r>
      <w:r>
        <w:t xml:space="preserve">salarié</w:t>
      </w:r>
      <w:r>
        <w:rPr>
          <w:spacing w:val="-10"/>
        </w:rPr>
        <w:t xml:space="preserve"> </w:t>
      </w:r>
      <w:r>
        <w:t xml:space="preserve">qui</w:t>
      </w:r>
      <w:r>
        <w:rPr>
          <w:spacing w:val="-12"/>
        </w:rPr>
        <w:t xml:space="preserve"> </w:t>
      </w:r>
      <w:r>
        <w:t xml:space="preserve">revient</w:t>
      </w:r>
      <w:r>
        <w:rPr>
          <w:spacing w:val="-8"/>
        </w:rPr>
        <w:t xml:space="preserve"> </w:t>
      </w:r>
      <w:r>
        <w:t xml:space="preserve">d’un</w:t>
      </w:r>
      <w:r>
        <w:rPr>
          <w:spacing w:val="-10"/>
        </w:rPr>
        <w:t xml:space="preserve"> </w:t>
      </w:r>
      <w:r>
        <w:t xml:space="preserve">congé</w:t>
      </w:r>
      <w:r>
        <w:rPr>
          <w:spacing w:val="-10"/>
        </w:rPr>
        <w:t xml:space="preserve"> </w:t>
      </w:r>
      <w:r>
        <w:t xml:space="preserve">maternité,</w:t>
      </w:r>
      <w:r>
        <w:rPr>
          <w:spacing w:val="-11"/>
        </w:rPr>
        <w:t xml:space="preserve"> </w:t>
      </w:r>
      <w:r>
        <w:t xml:space="preserve">parental</w:t>
      </w:r>
      <w:r>
        <w:rPr>
          <w:spacing w:val="-12"/>
        </w:rPr>
        <w:t xml:space="preserve"> </w:t>
      </w:r>
      <w:r>
        <w:t xml:space="preserve">d’éducation,</w:t>
      </w:r>
      <w:r>
        <w:rPr>
          <w:spacing w:val="-11"/>
        </w:rPr>
        <w:t xml:space="preserve"> </w:t>
      </w:r>
      <w:r>
        <w:t xml:space="preserve">bénéficie d’un entretien avec son employeur. Cet entretien déterminera les souhaits et besoins en formation, notamment en cas de changements de techniques ou de méthodes de travail.</w:t>
      </w:r>
      <w:r/>
    </w:p>
    <w:p>
      <w:pPr>
        <w:pStyle w:val="815"/>
        <w:spacing w:before="11"/>
      </w:pPr>
      <w:r/>
      <w:r/>
    </w:p>
    <w:p>
      <w:pPr>
        <w:pStyle w:val="815"/>
        <w:ind w:left="132"/>
        <w:spacing w:before="1"/>
      </w:pPr>
      <w:r>
        <w:rPr>
          <w:spacing w:val="-2"/>
          <w:u w:val="single"/>
        </w:rPr>
        <w:t xml:space="preserve">Constat</w:t>
      </w:r>
      <w:r>
        <w:t xml:space="preserve"> </w:t>
      </w:r>
      <w:r>
        <w:rPr>
          <w:spacing w:val="-10"/>
        </w:rPr>
        <w:t xml:space="preserve">:</w:t>
      </w:r>
      <w:r/>
    </w:p>
    <w:p>
      <w:pPr>
        <w:pStyle w:val="817"/>
        <w:numPr>
          <w:ilvl w:val="0"/>
          <w:numId w:val="7"/>
        </w:numPr>
        <w:ind w:right="433"/>
        <w:spacing w:before="14" w:line="235" w:lineRule="auto"/>
        <w:tabs>
          <w:tab w:val="left" w:pos="809" w:leader="none"/>
        </w:tabs>
        <w:rPr>
          <w:sz w:val="18"/>
        </w:rPr>
      </w:pPr>
      <w:r>
        <w:rPr>
          <w:sz w:val="18"/>
        </w:rPr>
        <w:t xml:space="preserve">Au</w:t>
      </w:r>
      <w:r>
        <w:rPr>
          <w:spacing w:val="-4"/>
          <w:sz w:val="18"/>
        </w:rPr>
        <w:t xml:space="preserve"> </w:t>
      </w:r>
      <w:r>
        <w:rPr>
          <w:sz w:val="18"/>
        </w:rPr>
        <w:t xml:space="preserve">cours</w:t>
      </w:r>
      <w:r>
        <w:rPr>
          <w:spacing w:val="-6"/>
          <w:sz w:val="18"/>
        </w:rPr>
        <w:t xml:space="preserve"> </w:t>
      </w:r>
      <w:r>
        <w:rPr>
          <w:sz w:val="18"/>
        </w:rPr>
        <w:t xml:space="preserve">de</w:t>
      </w:r>
      <w:r>
        <w:rPr>
          <w:spacing w:val="-6"/>
          <w:sz w:val="18"/>
        </w:rPr>
        <w:t xml:space="preserve"> </w:t>
      </w:r>
      <w:r>
        <w:rPr>
          <w:sz w:val="18"/>
        </w:rPr>
        <w:t xml:space="preserve">l’année</w:t>
      </w:r>
      <w:r>
        <w:rPr>
          <w:spacing w:val="-6"/>
          <w:sz w:val="18"/>
        </w:rPr>
        <w:t xml:space="preserve"> </w:t>
      </w:r>
      <w:r>
        <w:rPr>
          <w:sz w:val="18"/>
        </w:rPr>
        <w:t xml:space="preserve">2023,</w:t>
      </w:r>
      <w:r>
        <w:rPr>
          <w:spacing w:val="-5"/>
          <w:sz w:val="18"/>
        </w:rPr>
        <w:t xml:space="preserve"> </w:t>
      </w:r>
      <w:r>
        <w:rPr>
          <w:sz w:val="18"/>
        </w:rPr>
        <w:t xml:space="preserve">l’écart</w:t>
      </w:r>
      <w:r>
        <w:rPr>
          <w:spacing w:val="-7"/>
          <w:sz w:val="18"/>
        </w:rPr>
        <w:t xml:space="preserve"> </w:t>
      </w:r>
      <w:r>
        <w:rPr>
          <w:sz w:val="18"/>
        </w:rPr>
        <w:t xml:space="preserve">pondéré</w:t>
      </w:r>
      <w:r>
        <w:rPr>
          <w:spacing w:val="-6"/>
          <w:sz w:val="18"/>
        </w:rPr>
        <w:t xml:space="preserve"> </w:t>
      </w:r>
      <w:r>
        <w:rPr>
          <w:sz w:val="18"/>
        </w:rPr>
        <w:t xml:space="preserve">de</w:t>
      </w:r>
      <w:r>
        <w:rPr>
          <w:spacing w:val="-6"/>
          <w:sz w:val="18"/>
        </w:rPr>
        <w:t xml:space="preserve"> </w:t>
      </w:r>
      <w:r>
        <w:rPr>
          <w:sz w:val="18"/>
        </w:rPr>
        <w:t xml:space="preserve">rémunération</w:t>
      </w:r>
      <w:r>
        <w:rPr>
          <w:spacing w:val="-6"/>
          <w:sz w:val="18"/>
        </w:rPr>
        <w:t xml:space="preserve"> </w:t>
      </w:r>
      <w:r>
        <w:rPr>
          <w:sz w:val="18"/>
        </w:rPr>
        <w:t xml:space="preserve">entre</w:t>
      </w:r>
      <w:r>
        <w:rPr>
          <w:spacing w:val="-6"/>
          <w:sz w:val="18"/>
        </w:rPr>
        <w:t xml:space="preserve"> </w:t>
      </w:r>
      <w:r>
        <w:rPr>
          <w:sz w:val="18"/>
        </w:rPr>
        <w:t xml:space="preserve">les</w:t>
      </w:r>
      <w:r>
        <w:rPr>
          <w:spacing w:val="-8"/>
          <w:sz w:val="18"/>
        </w:rPr>
        <w:t xml:space="preserve"> </w:t>
      </w:r>
      <w:r>
        <w:rPr>
          <w:sz w:val="18"/>
        </w:rPr>
        <w:t xml:space="preserve">hommes</w:t>
      </w:r>
      <w:r>
        <w:rPr>
          <w:spacing w:val="-6"/>
          <w:sz w:val="18"/>
        </w:rPr>
        <w:t xml:space="preserve"> </w:t>
      </w:r>
      <w:r>
        <w:rPr>
          <w:sz w:val="18"/>
        </w:rPr>
        <w:t xml:space="preserve">et</w:t>
      </w:r>
      <w:r>
        <w:rPr>
          <w:spacing w:val="-5"/>
          <w:sz w:val="18"/>
        </w:rPr>
        <w:t xml:space="preserve"> </w:t>
      </w:r>
      <w:r>
        <w:rPr>
          <w:sz w:val="18"/>
        </w:rPr>
        <w:t xml:space="preserve">les</w:t>
      </w:r>
      <w:r>
        <w:rPr>
          <w:spacing w:val="-8"/>
          <w:sz w:val="18"/>
        </w:rPr>
        <w:t xml:space="preserve"> </w:t>
      </w:r>
      <w:r>
        <w:rPr>
          <w:sz w:val="18"/>
        </w:rPr>
        <w:t xml:space="preserve">femmes</w:t>
      </w:r>
      <w:r>
        <w:rPr>
          <w:spacing w:val="-8"/>
          <w:sz w:val="18"/>
        </w:rPr>
        <w:t xml:space="preserve"> </w:t>
      </w:r>
      <w:r>
        <w:rPr>
          <w:sz w:val="18"/>
        </w:rPr>
        <w:t xml:space="preserve">était de 9,6, en faveur des hommes (toutes catégories confondues) ;</w:t>
      </w:r>
      <w:r/>
    </w:p>
    <w:p>
      <w:pPr>
        <w:pStyle w:val="817"/>
        <w:numPr>
          <w:ilvl w:val="0"/>
          <w:numId w:val="7"/>
        </w:numPr>
        <w:ind w:right="257"/>
        <w:spacing w:before="11"/>
        <w:tabs>
          <w:tab w:val="left" w:pos="809" w:leader="none"/>
        </w:tabs>
        <w:rPr>
          <w:sz w:val="18"/>
        </w:rPr>
      </w:pPr>
      <w:r>
        <w:rPr>
          <w:sz w:val="18"/>
        </w:rPr>
        <w:t xml:space="preserve">Au</w:t>
      </w:r>
      <w:r>
        <w:rPr>
          <w:spacing w:val="34"/>
          <w:sz w:val="18"/>
        </w:rPr>
        <w:t xml:space="preserve"> </w:t>
      </w:r>
      <w:r>
        <w:rPr>
          <w:sz w:val="18"/>
        </w:rPr>
        <w:t xml:space="preserve">titre</w:t>
      </w:r>
      <w:r>
        <w:rPr>
          <w:spacing w:val="34"/>
          <w:sz w:val="18"/>
        </w:rPr>
        <w:t xml:space="preserve"> </w:t>
      </w:r>
      <w:r>
        <w:rPr>
          <w:sz w:val="18"/>
        </w:rPr>
        <w:t xml:space="preserve">de</w:t>
      </w:r>
      <w:r>
        <w:rPr>
          <w:spacing w:val="34"/>
          <w:sz w:val="18"/>
        </w:rPr>
        <w:t xml:space="preserve"> </w:t>
      </w:r>
      <w:r>
        <w:rPr>
          <w:sz w:val="18"/>
        </w:rPr>
        <w:t xml:space="preserve">l’année</w:t>
      </w:r>
      <w:r>
        <w:rPr>
          <w:spacing w:val="34"/>
          <w:sz w:val="18"/>
        </w:rPr>
        <w:t xml:space="preserve"> </w:t>
      </w:r>
      <w:r>
        <w:rPr>
          <w:sz w:val="18"/>
        </w:rPr>
        <w:t xml:space="preserve">2023,</w:t>
      </w:r>
      <w:r>
        <w:rPr>
          <w:spacing w:val="36"/>
          <w:sz w:val="18"/>
        </w:rPr>
        <w:t xml:space="preserve"> </w:t>
      </w:r>
      <w:r>
        <w:rPr>
          <w:sz w:val="18"/>
        </w:rPr>
        <w:t xml:space="preserve">10</w:t>
      </w:r>
      <w:r>
        <w:rPr>
          <w:spacing w:val="34"/>
          <w:sz w:val="18"/>
        </w:rPr>
        <w:t xml:space="preserve"> </w:t>
      </w:r>
      <w:r>
        <w:rPr>
          <w:sz w:val="18"/>
        </w:rPr>
        <w:t xml:space="preserve">hommes</w:t>
      </w:r>
      <w:r>
        <w:rPr>
          <w:spacing w:val="33"/>
          <w:sz w:val="18"/>
        </w:rPr>
        <w:t xml:space="preserve"> </w:t>
      </w:r>
      <w:r>
        <w:rPr>
          <w:sz w:val="18"/>
        </w:rPr>
        <w:t xml:space="preserve">font</w:t>
      </w:r>
      <w:r>
        <w:rPr>
          <w:spacing w:val="34"/>
          <w:sz w:val="18"/>
        </w:rPr>
        <w:t xml:space="preserve"> </w:t>
      </w:r>
      <w:r>
        <w:rPr>
          <w:sz w:val="18"/>
        </w:rPr>
        <w:t xml:space="preserve">partis</w:t>
      </w:r>
      <w:r>
        <w:rPr>
          <w:spacing w:val="35"/>
          <w:sz w:val="18"/>
        </w:rPr>
        <w:t xml:space="preserve"> </w:t>
      </w:r>
      <w:r>
        <w:rPr>
          <w:sz w:val="18"/>
        </w:rPr>
        <w:t xml:space="preserve">des</w:t>
      </w:r>
      <w:r>
        <w:rPr>
          <w:spacing w:val="33"/>
          <w:sz w:val="18"/>
        </w:rPr>
        <w:t xml:space="preserve"> </w:t>
      </w:r>
      <w:r>
        <w:rPr>
          <w:sz w:val="18"/>
        </w:rPr>
        <w:t xml:space="preserve">10</w:t>
      </w:r>
      <w:r>
        <w:rPr>
          <w:spacing w:val="37"/>
          <w:sz w:val="18"/>
        </w:rPr>
        <w:t xml:space="preserve"> </w:t>
      </w:r>
      <w:r>
        <w:rPr>
          <w:sz w:val="18"/>
        </w:rPr>
        <w:t xml:space="preserve">salariés</w:t>
      </w:r>
      <w:r>
        <w:rPr>
          <w:spacing w:val="35"/>
          <w:sz w:val="18"/>
        </w:rPr>
        <w:t xml:space="preserve"> </w:t>
      </w:r>
      <w:r>
        <w:rPr>
          <w:sz w:val="18"/>
        </w:rPr>
        <w:t xml:space="preserve">ayant</w:t>
      </w:r>
      <w:r>
        <w:rPr>
          <w:spacing w:val="38"/>
          <w:sz w:val="18"/>
        </w:rPr>
        <w:t xml:space="preserve"> </w:t>
      </w:r>
      <w:r>
        <w:rPr>
          <w:sz w:val="18"/>
        </w:rPr>
        <w:t xml:space="preserve">perçu</w:t>
      </w:r>
      <w:r>
        <w:rPr>
          <w:spacing w:val="37"/>
          <w:sz w:val="18"/>
        </w:rPr>
        <w:t xml:space="preserve"> </w:t>
      </w:r>
      <w:r>
        <w:rPr>
          <w:sz w:val="18"/>
        </w:rPr>
        <w:t xml:space="preserve">les</w:t>
      </w:r>
      <w:r>
        <w:rPr>
          <w:spacing w:val="35"/>
          <w:sz w:val="18"/>
        </w:rPr>
        <w:t xml:space="preserve"> </w:t>
      </w:r>
      <w:r>
        <w:rPr>
          <w:sz w:val="18"/>
        </w:rPr>
        <w:t xml:space="preserve">plus</w:t>
      </w:r>
      <w:r>
        <w:rPr>
          <w:spacing w:val="35"/>
          <w:sz w:val="18"/>
        </w:rPr>
        <w:t xml:space="preserve"> </w:t>
      </w:r>
      <w:r>
        <w:rPr>
          <w:sz w:val="18"/>
        </w:rPr>
        <w:t xml:space="preserve">hautes </w:t>
      </w:r>
      <w:r>
        <w:rPr>
          <w:spacing w:val="-2"/>
          <w:sz w:val="18"/>
        </w:rPr>
        <w:t xml:space="preserve">rémunérations.</w:t>
      </w:r>
      <w:r/>
    </w:p>
    <w:p>
      <w:pPr>
        <w:pStyle w:val="815"/>
        <w:spacing w:before="19"/>
      </w:pPr>
      <w:r/>
      <w:r/>
    </w:p>
    <w:p>
      <w:pPr>
        <w:pStyle w:val="815"/>
        <w:ind w:left="132"/>
        <w:spacing w:line="249" w:lineRule="auto"/>
      </w:pPr>
      <w:r>
        <w:rPr>
          <w:u w:val="single"/>
        </w:rPr>
        <w:t xml:space="preserve">L’objectif</w:t>
      </w:r>
      <w:r>
        <w:rPr>
          <w:spacing w:val="-2"/>
        </w:rPr>
        <w:t xml:space="preserve"> </w:t>
      </w:r>
      <w:r>
        <w:t xml:space="preserve">de</w:t>
      </w:r>
      <w:r>
        <w:rPr>
          <w:spacing w:val="-2"/>
        </w:rPr>
        <w:t xml:space="preserve"> </w:t>
      </w:r>
      <w:r>
        <w:t xml:space="preserve">l’entreprise</w:t>
      </w:r>
      <w:r>
        <w:rPr>
          <w:spacing w:val="-4"/>
        </w:rPr>
        <w:t xml:space="preserve"> </w:t>
      </w:r>
      <w:r>
        <w:t xml:space="preserve">est de</w:t>
      </w:r>
      <w:r>
        <w:rPr>
          <w:spacing w:val="-2"/>
        </w:rPr>
        <w:t xml:space="preserve"> </w:t>
      </w:r>
      <w:r>
        <w:t xml:space="preserve">tendre</w:t>
      </w:r>
      <w:r>
        <w:rPr>
          <w:spacing w:val="-2"/>
        </w:rPr>
        <w:t xml:space="preserve"> </w:t>
      </w:r>
      <w:r>
        <w:t xml:space="preserve">vers</w:t>
      </w:r>
      <w:r>
        <w:rPr>
          <w:spacing w:val="-3"/>
        </w:rPr>
        <w:t xml:space="preserve"> </w:t>
      </w:r>
      <w:r>
        <w:t xml:space="preserve">un</w:t>
      </w:r>
      <w:r>
        <w:rPr>
          <w:spacing w:val="-2"/>
        </w:rPr>
        <w:t xml:space="preserve"> </w:t>
      </w:r>
      <w:r>
        <w:t xml:space="preserve">écart</w:t>
      </w:r>
      <w:r>
        <w:rPr>
          <w:spacing w:val="-2"/>
        </w:rPr>
        <w:t xml:space="preserve"> </w:t>
      </w:r>
      <w:r>
        <w:t xml:space="preserve">de rémunération</w:t>
      </w:r>
      <w:r>
        <w:rPr>
          <w:spacing w:val="-2"/>
        </w:rPr>
        <w:t xml:space="preserve"> </w:t>
      </w:r>
      <w:r>
        <w:t xml:space="preserve">nul</w:t>
      </w:r>
      <w:r>
        <w:rPr>
          <w:spacing w:val="-2"/>
        </w:rPr>
        <w:t xml:space="preserve"> </w:t>
      </w:r>
      <w:r>
        <w:t xml:space="preserve">afin</w:t>
      </w:r>
      <w:r>
        <w:rPr>
          <w:spacing w:val="-2"/>
        </w:rPr>
        <w:t xml:space="preserve"> </w:t>
      </w:r>
      <w:r>
        <w:t xml:space="preserve">d’assurer</w:t>
      </w:r>
      <w:r>
        <w:rPr>
          <w:spacing w:val="-1"/>
        </w:rPr>
        <w:t xml:space="preserve"> </w:t>
      </w:r>
      <w:r>
        <w:t xml:space="preserve">une</w:t>
      </w:r>
      <w:r>
        <w:rPr>
          <w:spacing w:val="-4"/>
        </w:rPr>
        <w:t xml:space="preserve"> </w:t>
      </w:r>
      <w:r>
        <w:t xml:space="preserve">égalité</w:t>
      </w:r>
      <w:r>
        <w:rPr>
          <w:spacing w:val="-2"/>
        </w:rPr>
        <w:t xml:space="preserve"> </w:t>
      </w:r>
      <w:r>
        <w:t xml:space="preserve">totale</w:t>
      </w:r>
      <w:r>
        <w:rPr>
          <w:spacing w:val="-4"/>
        </w:rPr>
        <w:t xml:space="preserve"> </w:t>
      </w:r>
      <w:r>
        <w:t xml:space="preserve">et parfaite entre les</w:t>
      </w:r>
      <w:r>
        <w:rPr>
          <w:spacing w:val="-1"/>
        </w:rPr>
        <w:t xml:space="preserve"> </w:t>
      </w:r>
      <w:r>
        <w:t xml:space="preserve">hommes et femmes</w:t>
      </w:r>
      <w:r>
        <w:rPr>
          <w:spacing w:val="-1"/>
        </w:rPr>
        <w:t xml:space="preserve"> </w:t>
      </w:r>
      <w:r>
        <w:t xml:space="preserve">relevant d’un même emploi</w:t>
      </w:r>
      <w:r>
        <w:rPr>
          <w:spacing w:val="-3"/>
        </w:rPr>
        <w:t xml:space="preserve"> </w:t>
      </w:r>
      <w:r>
        <w:t xml:space="preserve">pour un même niveau de compétences :</w:t>
      </w:r>
      <w:r/>
    </w:p>
    <w:p>
      <w:pPr>
        <w:pStyle w:val="817"/>
        <w:numPr>
          <w:ilvl w:val="0"/>
          <w:numId w:val="7"/>
        </w:numPr>
        <w:ind w:hanging="338"/>
        <w:spacing w:before="1"/>
        <w:tabs>
          <w:tab w:val="left" w:pos="809" w:leader="none"/>
        </w:tabs>
        <w:rPr>
          <w:sz w:val="18"/>
        </w:rPr>
      </w:pPr>
      <w:r>
        <w:rPr>
          <w:sz w:val="18"/>
        </w:rPr>
        <w:t xml:space="preserve">Neutraliser</w:t>
      </w:r>
      <w:r>
        <w:rPr>
          <w:spacing w:val="-7"/>
          <w:sz w:val="18"/>
        </w:rPr>
        <w:t xml:space="preserve"> </w:t>
      </w:r>
      <w:r>
        <w:rPr>
          <w:sz w:val="18"/>
        </w:rPr>
        <w:t xml:space="preserve">les</w:t>
      </w:r>
      <w:r>
        <w:rPr>
          <w:spacing w:val="-10"/>
          <w:sz w:val="18"/>
        </w:rPr>
        <w:t xml:space="preserve"> </w:t>
      </w:r>
      <w:r>
        <w:rPr>
          <w:sz w:val="18"/>
        </w:rPr>
        <w:t xml:space="preserve">écarts</w:t>
      </w:r>
      <w:r>
        <w:rPr>
          <w:spacing w:val="-11"/>
          <w:sz w:val="18"/>
        </w:rPr>
        <w:t xml:space="preserve"> </w:t>
      </w:r>
      <w:r>
        <w:rPr>
          <w:sz w:val="18"/>
        </w:rPr>
        <w:t xml:space="preserve">de</w:t>
      </w:r>
      <w:r>
        <w:rPr>
          <w:spacing w:val="-9"/>
          <w:sz w:val="18"/>
        </w:rPr>
        <w:t xml:space="preserve"> </w:t>
      </w:r>
      <w:r>
        <w:rPr>
          <w:sz w:val="18"/>
        </w:rPr>
        <w:t xml:space="preserve">salaire</w:t>
      </w:r>
      <w:r>
        <w:rPr>
          <w:spacing w:val="-7"/>
          <w:sz w:val="18"/>
        </w:rPr>
        <w:t xml:space="preserve"> </w:t>
      </w:r>
      <w:r>
        <w:rPr>
          <w:sz w:val="18"/>
        </w:rPr>
        <w:t xml:space="preserve">à</w:t>
      </w:r>
      <w:r>
        <w:rPr>
          <w:spacing w:val="-7"/>
          <w:sz w:val="18"/>
        </w:rPr>
        <w:t xml:space="preserve"> </w:t>
      </w:r>
      <w:r>
        <w:rPr>
          <w:sz w:val="18"/>
        </w:rPr>
        <w:t xml:space="preserve">l’embauche</w:t>
      </w:r>
      <w:r>
        <w:rPr>
          <w:spacing w:val="-7"/>
          <w:sz w:val="18"/>
        </w:rPr>
        <w:t xml:space="preserve"> </w:t>
      </w:r>
      <w:r>
        <w:rPr>
          <w:sz w:val="18"/>
        </w:rPr>
        <w:t xml:space="preserve">entre</w:t>
      </w:r>
      <w:r>
        <w:rPr>
          <w:spacing w:val="-7"/>
          <w:sz w:val="18"/>
        </w:rPr>
        <w:t xml:space="preserve"> </w:t>
      </w:r>
      <w:r>
        <w:rPr>
          <w:sz w:val="18"/>
        </w:rPr>
        <w:t xml:space="preserve">les</w:t>
      </w:r>
      <w:r>
        <w:rPr>
          <w:spacing w:val="-9"/>
          <w:sz w:val="18"/>
        </w:rPr>
        <w:t xml:space="preserve"> </w:t>
      </w:r>
      <w:r>
        <w:rPr>
          <w:sz w:val="18"/>
        </w:rPr>
        <w:t xml:space="preserve">hommes</w:t>
      </w:r>
      <w:r>
        <w:rPr>
          <w:spacing w:val="-11"/>
          <w:sz w:val="18"/>
        </w:rPr>
        <w:t xml:space="preserve"> </w:t>
      </w:r>
      <w:r>
        <w:rPr>
          <w:sz w:val="18"/>
        </w:rPr>
        <w:t xml:space="preserve">et</w:t>
      </w:r>
      <w:r>
        <w:rPr>
          <w:spacing w:val="-8"/>
          <w:sz w:val="18"/>
        </w:rPr>
        <w:t xml:space="preserve"> </w:t>
      </w:r>
      <w:r>
        <w:rPr>
          <w:sz w:val="18"/>
        </w:rPr>
        <w:t xml:space="preserve">les</w:t>
      </w:r>
      <w:r>
        <w:rPr>
          <w:spacing w:val="-9"/>
          <w:sz w:val="18"/>
        </w:rPr>
        <w:t xml:space="preserve"> </w:t>
      </w:r>
      <w:r>
        <w:rPr>
          <w:spacing w:val="-2"/>
          <w:sz w:val="18"/>
        </w:rPr>
        <w:t xml:space="preserve">femmes,</w:t>
      </w:r>
      <w:r/>
    </w:p>
    <w:p>
      <w:pPr>
        <w:pStyle w:val="817"/>
        <w:numPr>
          <w:ilvl w:val="0"/>
          <w:numId w:val="7"/>
        </w:numPr>
        <w:ind w:right="257"/>
        <w:spacing w:before="16" w:line="256" w:lineRule="auto"/>
        <w:tabs>
          <w:tab w:val="left" w:pos="809" w:leader="none"/>
        </w:tabs>
        <w:rPr>
          <w:sz w:val="18"/>
        </w:rPr>
      </w:pPr>
      <w:r>
        <w:rPr>
          <w:sz w:val="18"/>
        </w:rPr>
        <w:t xml:space="preserve">Neutraliser</w:t>
      </w:r>
      <w:r>
        <w:rPr>
          <w:spacing w:val="26"/>
          <w:sz w:val="18"/>
        </w:rPr>
        <w:t xml:space="preserve"> </w:t>
      </w:r>
      <w:r>
        <w:rPr>
          <w:sz w:val="18"/>
        </w:rPr>
        <w:t xml:space="preserve">les</w:t>
      </w:r>
      <w:r>
        <w:rPr>
          <w:spacing w:val="24"/>
          <w:sz w:val="18"/>
        </w:rPr>
        <w:t xml:space="preserve"> </w:t>
      </w:r>
      <w:r>
        <w:rPr>
          <w:sz w:val="18"/>
        </w:rPr>
        <w:t xml:space="preserve">écarts</w:t>
      </w:r>
      <w:r>
        <w:rPr>
          <w:spacing w:val="26"/>
          <w:sz w:val="18"/>
        </w:rPr>
        <w:t xml:space="preserve"> </w:t>
      </w:r>
      <w:r>
        <w:rPr>
          <w:sz w:val="18"/>
        </w:rPr>
        <w:t xml:space="preserve">d’augmentation</w:t>
      </w:r>
      <w:r>
        <w:rPr>
          <w:spacing w:val="25"/>
          <w:sz w:val="18"/>
        </w:rPr>
        <w:t xml:space="preserve"> </w:t>
      </w:r>
      <w:r>
        <w:rPr>
          <w:sz w:val="18"/>
        </w:rPr>
        <w:t xml:space="preserve">entre</w:t>
      </w:r>
      <w:r>
        <w:rPr>
          <w:spacing w:val="23"/>
          <w:sz w:val="18"/>
        </w:rPr>
        <w:t xml:space="preserve"> </w:t>
      </w:r>
      <w:r>
        <w:rPr>
          <w:sz w:val="18"/>
        </w:rPr>
        <w:t xml:space="preserve">les</w:t>
      </w:r>
      <w:r>
        <w:rPr>
          <w:spacing w:val="24"/>
          <w:sz w:val="18"/>
        </w:rPr>
        <w:t xml:space="preserve"> </w:t>
      </w:r>
      <w:r>
        <w:rPr>
          <w:sz w:val="18"/>
        </w:rPr>
        <w:t xml:space="preserve">hommes</w:t>
      </w:r>
      <w:r>
        <w:rPr>
          <w:spacing w:val="26"/>
          <w:sz w:val="18"/>
        </w:rPr>
        <w:t xml:space="preserve"> </w:t>
      </w:r>
      <w:r>
        <w:rPr>
          <w:sz w:val="18"/>
        </w:rPr>
        <w:t xml:space="preserve">et</w:t>
      </w:r>
      <w:r>
        <w:rPr>
          <w:spacing w:val="24"/>
          <w:sz w:val="18"/>
        </w:rPr>
        <w:t xml:space="preserve"> </w:t>
      </w:r>
      <w:r>
        <w:rPr>
          <w:sz w:val="18"/>
        </w:rPr>
        <w:t xml:space="preserve">les</w:t>
      </w:r>
      <w:r>
        <w:rPr>
          <w:spacing w:val="24"/>
          <w:sz w:val="18"/>
        </w:rPr>
        <w:t xml:space="preserve"> </w:t>
      </w:r>
      <w:r>
        <w:rPr>
          <w:sz w:val="18"/>
        </w:rPr>
        <w:t xml:space="preserve">femmes</w:t>
      </w:r>
      <w:r>
        <w:rPr>
          <w:spacing w:val="24"/>
          <w:sz w:val="18"/>
        </w:rPr>
        <w:t xml:space="preserve"> </w:t>
      </w:r>
      <w:r>
        <w:rPr>
          <w:sz w:val="18"/>
        </w:rPr>
        <w:t xml:space="preserve">lors</w:t>
      </w:r>
      <w:r>
        <w:rPr>
          <w:spacing w:val="24"/>
          <w:sz w:val="18"/>
        </w:rPr>
        <w:t xml:space="preserve"> </w:t>
      </w:r>
      <w:r>
        <w:rPr>
          <w:sz w:val="18"/>
        </w:rPr>
        <w:t xml:space="preserve">des</w:t>
      </w:r>
      <w:r>
        <w:rPr>
          <w:spacing w:val="24"/>
          <w:sz w:val="18"/>
        </w:rPr>
        <w:t xml:space="preserve"> </w:t>
      </w:r>
      <w:r>
        <w:rPr>
          <w:sz w:val="18"/>
        </w:rPr>
        <w:t xml:space="preserve">augmentations </w:t>
      </w:r>
      <w:r>
        <w:rPr>
          <w:spacing w:val="-2"/>
          <w:sz w:val="18"/>
        </w:rPr>
        <w:t xml:space="preserve">collectives,</w:t>
      </w:r>
      <w:r/>
    </w:p>
    <w:p>
      <w:pPr>
        <w:pStyle w:val="817"/>
        <w:numPr>
          <w:ilvl w:val="0"/>
          <w:numId w:val="7"/>
        </w:numPr>
        <w:ind w:right="259"/>
        <w:spacing w:before="14" w:line="254" w:lineRule="auto"/>
        <w:tabs>
          <w:tab w:val="left" w:pos="809" w:leader="none"/>
        </w:tabs>
        <w:rPr>
          <w:sz w:val="18"/>
        </w:rPr>
      </w:pPr>
      <w:r>
        <w:rPr>
          <w:sz w:val="18"/>
        </w:rPr>
        <w:t xml:space="preserve">Neutraliser les écarts à compétence, responsabilité et ancienneté égales lors des augmentations individuelles entre les hommes et les femmes.</w:t>
      </w:r>
      <w:r/>
    </w:p>
    <w:p>
      <w:pPr>
        <w:pStyle w:val="815"/>
        <w:ind w:left="132"/>
        <w:jc w:val="both"/>
        <w:spacing w:before="167"/>
      </w:pPr>
      <w:r>
        <w:rPr>
          <w:spacing w:val="-2"/>
          <w:u w:val="single"/>
        </w:rPr>
        <w:t xml:space="preserve">Actions</w:t>
      </w:r>
      <w:r>
        <w:rPr>
          <w:spacing w:val="-1"/>
          <w:u w:val="single"/>
        </w:rPr>
        <w:t xml:space="preserve"> </w:t>
      </w:r>
      <w:r>
        <w:rPr>
          <w:spacing w:val="-10"/>
          <w:u w:val="single"/>
        </w:rPr>
        <w:t xml:space="preserve">:</w:t>
      </w:r>
      <w:r/>
    </w:p>
    <w:p>
      <w:pPr>
        <w:pStyle w:val="817"/>
        <w:numPr>
          <w:ilvl w:val="0"/>
          <w:numId w:val="8"/>
        </w:numPr>
        <w:ind w:right="260"/>
        <w:jc w:val="both"/>
        <w:spacing w:before="11" w:line="266" w:lineRule="auto"/>
        <w:tabs>
          <w:tab w:val="left" w:pos="807" w:leader="none"/>
          <w:tab w:val="left" w:pos="809" w:leader="none"/>
        </w:tabs>
        <w:rPr>
          <w:sz w:val="18"/>
        </w:rPr>
      </w:pPr>
      <w:r>
        <w:rPr>
          <w:sz w:val="18"/>
        </w:rPr>
        <w:t xml:space="preserve">L’entreprise réalisera systématiquement des études de salaires pour proposer une fourchette identique pour les femmes et les hommes, pour un même niveau de responsabilité, de formation, d’expérience professionnelle.</w:t>
      </w:r>
      <w:r/>
    </w:p>
    <w:p>
      <w:pPr>
        <w:pStyle w:val="817"/>
        <w:numPr>
          <w:ilvl w:val="0"/>
          <w:numId w:val="8"/>
        </w:numPr>
        <w:ind w:right="258"/>
        <w:jc w:val="both"/>
        <w:spacing w:line="264" w:lineRule="auto"/>
        <w:tabs>
          <w:tab w:val="left" w:pos="807" w:leader="none"/>
          <w:tab w:val="left" w:pos="809" w:leader="none"/>
        </w:tabs>
        <w:rPr>
          <w:sz w:val="18"/>
        </w:rPr>
      </w:pPr>
      <w:r>
        <w:rPr>
          <w:sz w:val="18"/>
        </w:rPr>
        <w:t xml:space="preserve">L’entreprise mènera des études internes sur les salaires et effectuera des rattrapages dès qu’une incohérence matérialisée est identifiée</w:t>
      </w:r>
      <w:r/>
    </w:p>
    <w:p>
      <w:pPr>
        <w:pStyle w:val="815"/>
        <w:spacing w:before="159"/>
      </w:pPr>
      <w:r/>
      <w:r/>
    </w:p>
    <w:p>
      <w:pPr>
        <w:pStyle w:val="815"/>
        <w:ind w:left="132"/>
        <w:spacing w:line="254" w:lineRule="auto"/>
      </w:pPr>
      <w:r>
        <w:t xml:space="preserve">Les indicateurs de suivis applicables à la rémunération effective sont déterminés à l’article 5.4 du présent </w:t>
      </w:r>
      <w:r>
        <w:rPr>
          <w:spacing w:val="-2"/>
        </w:rPr>
        <w:t xml:space="preserve">accord.</w:t>
      </w:r>
      <w:r/>
    </w:p>
    <w:p>
      <w:pPr>
        <w:pStyle w:val="815"/>
        <w:spacing w:before="25"/>
      </w:pPr>
      <w:r/>
      <w:r/>
    </w:p>
    <w:p>
      <w:pPr>
        <w:pStyle w:val="805"/>
        <w:ind w:left="533" w:hanging="401"/>
        <w:spacing w:line="285" w:lineRule="auto"/>
      </w:pPr>
      <w:r/>
      <w:bookmarkStart w:id="10" w:name="_TOC_250022"/>
      <w:r>
        <w:rPr>
          <w:color w:val="4371c4"/>
          <w:u w:val="single"/>
        </w:rPr>
        <w:t xml:space="preserve">ARTICLE 4</w:t>
      </w:r>
      <w:bookmarkEnd w:id="10"/>
      <w:r>
        <w:rPr>
          <w:color w:val="4371c4"/>
        </w:rPr>
        <w:t xml:space="preserve"> – QUALITE DE VIE AU TRAVAIL : EQUILIBRE ENTRE L’ACTIVITE PROFESSIONNELLE ET LA VIE PRIVEE ET FAMILIALE</w:t>
      </w:r>
      <w:r/>
    </w:p>
    <w:p>
      <w:pPr>
        <w:pStyle w:val="815"/>
        <w:ind w:left="132"/>
        <w:jc w:val="both"/>
        <w:spacing w:before="213"/>
      </w:pPr>
      <w:r>
        <w:t xml:space="preserve">Le</w:t>
      </w:r>
      <w:r>
        <w:rPr>
          <w:spacing w:val="-9"/>
        </w:rPr>
        <w:t xml:space="preserve"> </w:t>
      </w:r>
      <w:r>
        <w:t xml:space="preserve">bien-être</w:t>
      </w:r>
      <w:r>
        <w:rPr>
          <w:spacing w:val="-9"/>
        </w:rPr>
        <w:t xml:space="preserve"> </w:t>
      </w:r>
      <w:r>
        <w:t xml:space="preserve">au</w:t>
      </w:r>
      <w:r>
        <w:rPr>
          <w:spacing w:val="-9"/>
        </w:rPr>
        <w:t xml:space="preserve"> </w:t>
      </w:r>
      <w:r>
        <w:t xml:space="preserve">travail</w:t>
      </w:r>
      <w:r>
        <w:rPr>
          <w:spacing w:val="-7"/>
        </w:rPr>
        <w:t xml:space="preserve"> </w:t>
      </w:r>
      <w:r>
        <w:t xml:space="preserve">passe</w:t>
      </w:r>
      <w:r>
        <w:rPr>
          <w:spacing w:val="-8"/>
        </w:rPr>
        <w:t xml:space="preserve"> </w:t>
      </w:r>
      <w:r>
        <w:t xml:space="preserve">par</w:t>
      </w:r>
      <w:r>
        <w:rPr>
          <w:spacing w:val="-9"/>
        </w:rPr>
        <w:t xml:space="preserve"> </w:t>
      </w:r>
      <w:r>
        <w:t xml:space="preserve">une</w:t>
      </w:r>
      <w:r>
        <w:rPr>
          <w:spacing w:val="-7"/>
        </w:rPr>
        <w:t xml:space="preserve"> </w:t>
      </w:r>
      <w:r>
        <w:t xml:space="preserve">articulation</w:t>
      </w:r>
      <w:r>
        <w:rPr>
          <w:spacing w:val="-7"/>
        </w:rPr>
        <w:t xml:space="preserve"> </w:t>
      </w:r>
      <w:r>
        <w:t xml:space="preserve">harmonieuse</w:t>
      </w:r>
      <w:r>
        <w:rPr>
          <w:spacing w:val="-9"/>
        </w:rPr>
        <w:t xml:space="preserve"> </w:t>
      </w:r>
      <w:r>
        <w:t xml:space="preserve">entre</w:t>
      </w:r>
      <w:r>
        <w:rPr>
          <w:spacing w:val="-7"/>
        </w:rPr>
        <w:t xml:space="preserve"> </w:t>
      </w:r>
      <w:r>
        <w:t xml:space="preserve">la</w:t>
      </w:r>
      <w:r>
        <w:rPr>
          <w:spacing w:val="-7"/>
        </w:rPr>
        <w:t xml:space="preserve"> </w:t>
      </w:r>
      <w:r>
        <w:t xml:space="preserve">vie</w:t>
      </w:r>
      <w:r>
        <w:rPr>
          <w:spacing w:val="-9"/>
        </w:rPr>
        <w:t xml:space="preserve"> </w:t>
      </w:r>
      <w:r>
        <w:t xml:space="preserve">privée</w:t>
      </w:r>
      <w:r>
        <w:rPr>
          <w:spacing w:val="-7"/>
        </w:rPr>
        <w:t xml:space="preserve"> </w:t>
      </w:r>
      <w:r>
        <w:t xml:space="preserve">et</w:t>
      </w:r>
      <w:r>
        <w:rPr>
          <w:spacing w:val="-8"/>
        </w:rPr>
        <w:t xml:space="preserve"> </w:t>
      </w:r>
      <w:r>
        <w:t xml:space="preserve">la</w:t>
      </w:r>
      <w:r>
        <w:rPr>
          <w:spacing w:val="-8"/>
        </w:rPr>
        <w:t xml:space="preserve"> </w:t>
      </w:r>
      <w:r>
        <w:t xml:space="preserve">vie</w:t>
      </w:r>
      <w:r>
        <w:rPr>
          <w:spacing w:val="-9"/>
        </w:rPr>
        <w:t xml:space="preserve"> </w:t>
      </w:r>
      <w:r>
        <w:rPr>
          <w:spacing w:val="-2"/>
        </w:rPr>
        <w:t xml:space="preserve">professionnelle.</w:t>
      </w:r>
      <w:r/>
    </w:p>
    <w:p>
      <w:pPr>
        <w:pStyle w:val="815"/>
        <w:spacing w:before="15"/>
      </w:pPr>
      <w:r/>
      <w:r/>
    </w:p>
    <w:p>
      <w:pPr>
        <w:pStyle w:val="815"/>
        <w:ind w:left="132" w:right="258"/>
        <w:jc w:val="both"/>
        <w:spacing w:before="1" w:line="252" w:lineRule="auto"/>
      </w:pPr>
      <w:r>
        <w:t xml:space="preserve">L’entreprise s’est naturellement inscrite dans cette démarche, un accord d’entreprise portant le droit à la déconnexion</w:t>
      </w:r>
      <w:r>
        <w:rPr>
          <w:spacing w:val="-7"/>
        </w:rPr>
        <w:t xml:space="preserve"> </w:t>
      </w:r>
      <w:r>
        <w:t xml:space="preserve">a</w:t>
      </w:r>
      <w:r>
        <w:rPr>
          <w:spacing w:val="-7"/>
        </w:rPr>
        <w:t xml:space="preserve"> </w:t>
      </w:r>
      <w:r>
        <w:t xml:space="preserve">par</w:t>
      </w:r>
      <w:r>
        <w:rPr>
          <w:spacing w:val="-7"/>
        </w:rPr>
        <w:t xml:space="preserve"> </w:t>
      </w:r>
      <w:r>
        <w:t xml:space="preserve">ailleurs</w:t>
      </w:r>
      <w:r>
        <w:rPr>
          <w:spacing w:val="-7"/>
        </w:rPr>
        <w:t xml:space="preserve"> </w:t>
      </w:r>
      <w:r>
        <w:t xml:space="preserve">été</w:t>
      </w:r>
      <w:r>
        <w:rPr>
          <w:spacing w:val="-7"/>
        </w:rPr>
        <w:t xml:space="preserve"> </w:t>
      </w:r>
      <w:r>
        <w:t xml:space="preserve">signé</w:t>
      </w:r>
      <w:r>
        <w:rPr>
          <w:spacing w:val="-7"/>
        </w:rPr>
        <w:t xml:space="preserve"> </w:t>
      </w:r>
      <w:r>
        <w:t xml:space="preserve">par</w:t>
      </w:r>
      <w:r>
        <w:rPr>
          <w:spacing w:val="-7"/>
        </w:rPr>
        <w:t xml:space="preserve"> </w:t>
      </w:r>
      <w:r>
        <w:t xml:space="preserve">la</w:t>
      </w:r>
      <w:r>
        <w:rPr>
          <w:spacing w:val="-7"/>
        </w:rPr>
        <w:t xml:space="preserve"> </w:t>
      </w:r>
      <w:r>
        <w:t xml:space="preserve">direction</w:t>
      </w:r>
      <w:r>
        <w:rPr>
          <w:spacing w:val="-7"/>
        </w:rPr>
        <w:t xml:space="preserve"> </w:t>
      </w:r>
      <w:r>
        <w:t xml:space="preserve">et</w:t>
      </w:r>
      <w:r>
        <w:rPr>
          <w:spacing w:val="-6"/>
        </w:rPr>
        <w:t xml:space="preserve"> </w:t>
      </w:r>
      <w:r>
        <w:t xml:space="preserve">l’organisation</w:t>
      </w:r>
      <w:r>
        <w:rPr>
          <w:spacing w:val="-7"/>
        </w:rPr>
        <w:t xml:space="preserve"> </w:t>
      </w:r>
      <w:r>
        <w:t xml:space="preserve">syndicale</w:t>
      </w:r>
      <w:r>
        <w:rPr>
          <w:spacing w:val="-7"/>
        </w:rPr>
        <w:t xml:space="preserve"> </w:t>
      </w:r>
      <w:r>
        <w:t xml:space="preserve">représentative,</w:t>
      </w:r>
      <w:r>
        <w:rPr>
          <w:spacing w:val="-8"/>
        </w:rPr>
        <w:t xml:space="preserve"> </w:t>
      </w:r>
      <w:r>
        <w:t xml:space="preserve">et</w:t>
      </w:r>
      <w:r>
        <w:rPr>
          <w:spacing w:val="-8"/>
        </w:rPr>
        <w:t xml:space="preserve"> </w:t>
      </w:r>
      <w:r>
        <w:t xml:space="preserve">une</w:t>
      </w:r>
      <w:r>
        <w:rPr>
          <w:spacing w:val="-7"/>
        </w:rPr>
        <w:t xml:space="preserve"> </w:t>
      </w:r>
      <w:r>
        <w:t xml:space="preserve">charte du télétravail a également été signée par la Direction et les membres du Comité Social et Economique.</w:t>
      </w:r>
      <w:r/>
    </w:p>
    <w:p>
      <w:pPr>
        <w:pStyle w:val="815"/>
        <w:spacing w:before="7"/>
      </w:pPr>
      <w:r/>
      <w:r/>
    </w:p>
    <w:p>
      <w:pPr>
        <w:pStyle w:val="815"/>
        <w:ind w:left="132"/>
        <w:spacing w:line="254" w:lineRule="auto"/>
      </w:pPr>
      <w:r>
        <w:t xml:space="preserve">L’entreprise souhaite poursuivre sa démarche</w:t>
      </w:r>
      <w:r>
        <w:rPr>
          <w:spacing w:val="20"/>
        </w:rPr>
        <w:t xml:space="preserve"> </w:t>
      </w:r>
      <w:r>
        <w:t xml:space="preserve">sur</w:t>
      </w:r>
      <w:r>
        <w:rPr>
          <w:spacing w:val="20"/>
        </w:rPr>
        <w:t xml:space="preserve"> </w:t>
      </w:r>
      <w:r>
        <w:t xml:space="preserve">la</w:t>
      </w:r>
      <w:r>
        <w:rPr>
          <w:spacing w:val="20"/>
        </w:rPr>
        <w:t xml:space="preserve"> </w:t>
      </w:r>
      <w:r>
        <w:t xml:space="preserve">qualité de vie au travail, et essaie d’harmoniser</w:t>
      </w:r>
      <w:r>
        <w:rPr>
          <w:spacing w:val="20"/>
        </w:rPr>
        <w:t xml:space="preserve"> </w:t>
      </w:r>
      <w:r>
        <w:t xml:space="preserve">au maximum l’équilibre vie privée et vie professionnelle, en fonction des demandes spécifiques de chacun.</w:t>
      </w:r>
      <w:r/>
    </w:p>
    <w:p>
      <w:pPr>
        <w:pStyle w:val="815"/>
        <w:spacing w:before="4"/>
      </w:pPr>
      <w:r/>
      <w:r/>
    </w:p>
    <w:p>
      <w:pPr>
        <w:pStyle w:val="807"/>
        <w:numPr>
          <w:ilvl w:val="1"/>
          <w:numId w:val="6"/>
        </w:numPr>
        <w:ind w:left="440" w:hanging="308"/>
        <w:spacing w:before="1"/>
        <w:tabs>
          <w:tab w:val="left" w:pos="440" w:leader="none"/>
        </w:tabs>
      </w:pPr>
      <w:r/>
      <w:bookmarkStart w:id="11" w:name="_TOC_250021"/>
      <w:r>
        <w:t xml:space="preserve">Devoir</w:t>
      </w:r>
      <w:r>
        <w:rPr>
          <w:spacing w:val="-12"/>
        </w:rPr>
        <w:t xml:space="preserve"> </w:t>
      </w:r>
      <w:r>
        <w:t xml:space="preserve">d’exemplarité</w:t>
      </w:r>
      <w:r>
        <w:rPr>
          <w:spacing w:val="-10"/>
        </w:rPr>
        <w:t xml:space="preserve"> </w:t>
      </w:r>
      <w:r>
        <w:t xml:space="preserve">du</w:t>
      </w:r>
      <w:r>
        <w:rPr>
          <w:spacing w:val="-12"/>
        </w:rPr>
        <w:t xml:space="preserve"> </w:t>
      </w:r>
      <w:bookmarkEnd w:id="11"/>
      <w:r>
        <w:rPr>
          <w:spacing w:val="-2"/>
        </w:rPr>
        <w:t xml:space="preserve">manager</w:t>
      </w:r>
      <w:r/>
    </w:p>
    <w:p>
      <w:pPr>
        <w:pStyle w:val="815"/>
        <w:spacing w:before="18"/>
        <w:rPr>
          <w:rFonts w:ascii="Arial"/>
          <w:b/>
          <w:i/>
        </w:rPr>
      </w:pPr>
      <w:r>
        <w:rPr>
          <w:rFonts w:ascii="Arial"/>
          <w:b/>
          <w:i/>
        </w:rPr>
      </w:r>
      <w:r/>
    </w:p>
    <w:p>
      <w:pPr>
        <w:pStyle w:val="815"/>
        <w:ind w:left="132" w:right="258"/>
        <w:jc w:val="both"/>
        <w:spacing w:line="249" w:lineRule="auto"/>
      </w:pPr>
      <w:r>
        <w:t xml:space="preserve">Les parties signataires du présent accord reconnai</w:t>
      </w:r>
      <w:r>
        <w:t xml:space="preserve">ssent le rôle essentiel du manager en tant que pierre angulaire de l’organisation, et, par conséquent, du bien-être au travail. La stratégie de l’entreprise doit également être orientée sur cette responsabilité managériale car elle est une composante clef.</w:t>
      </w:r>
      <w:r/>
    </w:p>
    <w:p>
      <w:pPr>
        <w:pStyle w:val="815"/>
        <w:spacing w:before="11"/>
      </w:pPr>
      <w:r/>
      <w:r/>
    </w:p>
    <w:p>
      <w:pPr>
        <w:pStyle w:val="815"/>
        <w:ind w:left="132" w:right="260"/>
        <w:jc w:val="both"/>
        <w:spacing w:line="249" w:lineRule="auto"/>
      </w:pPr>
      <w:r>
        <w:t xml:space="preserve">Chaque</w:t>
      </w:r>
      <w:r>
        <w:rPr>
          <w:spacing w:val="-2"/>
        </w:rPr>
        <w:t xml:space="preserve"> </w:t>
      </w:r>
      <w:r>
        <w:t xml:space="preserve">manager</w:t>
      </w:r>
      <w:r>
        <w:rPr>
          <w:spacing w:val="-2"/>
        </w:rPr>
        <w:t xml:space="preserve"> </w:t>
      </w:r>
      <w:r>
        <w:t xml:space="preserve">doit</w:t>
      </w:r>
      <w:r>
        <w:rPr>
          <w:spacing w:val="-2"/>
        </w:rPr>
        <w:t xml:space="preserve"> </w:t>
      </w:r>
      <w:r>
        <w:t xml:space="preserve">être</w:t>
      </w:r>
      <w:r>
        <w:rPr>
          <w:spacing w:val="-2"/>
        </w:rPr>
        <w:t xml:space="preserve"> </w:t>
      </w:r>
      <w:r>
        <w:t xml:space="preserve">le</w:t>
      </w:r>
      <w:r>
        <w:rPr>
          <w:spacing w:val="-3"/>
        </w:rPr>
        <w:t xml:space="preserve"> </w:t>
      </w:r>
      <w:r>
        <w:t xml:space="preserve">premier</w:t>
      </w:r>
      <w:r>
        <w:rPr>
          <w:spacing w:val="-1"/>
        </w:rPr>
        <w:t xml:space="preserve"> </w:t>
      </w:r>
      <w:r>
        <w:t xml:space="preserve">garant</w:t>
      </w:r>
      <w:r>
        <w:rPr>
          <w:spacing w:val="-2"/>
        </w:rPr>
        <w:t xml:space="preserve"> </w:t>
      </w:r>
      <w:r>
        <w:t xml:space="preserve">de</w:t>
      </w:r>
      <w:r>
        <w:rPr>
          <w:spacing w:val="-3"/>
        </w:rPr>
        <w:t xml:space="preserve"> </w:t>
      </w:r>
      <w:r>
        <w:t xml:space="preserve">l’équilibre</w:t>
      </w:r>
      <w:r>
        <w:rPr>
          <w:spacing w:val="-2"/>
        </w:rPr>
        <w:t xml:space="preserve"> </w:t>
      </w:r>
      <w:r>
        <w:t xml:space="preserve">de</w:t>
      </w:r>
      <w:r>
        <w:rPr>
          <w:spacing w:val="-2"/>
        </w:rPr>
        <w:t xml:space="preserve"> </w:t>
      </w:r>
      <w:r>
        <w:t xml:space="preserve">vie</w:t>
      </w:r>
      <w:r>
        <w:rPr>
          <w:spacing w:val="-2"/>
        </w:rPr>
        <w:t xml:space="preserve"> </w:t>
      </w:r>
      <w:r>
        <w:t xml:space="preserve">de</w:t>
      </w:r>
      <w:r>
        <w:rPr>
          <w:spacing w:val="-2"/>
        </w:rPr>
        <w:t xml:space="preserve"> </w:t>
      </w:r>
      <w:r>
        <w:t xml:space="preserve">son</w:t>
      </w:r>
      <w:r>
        <w:rPr>
          <w:spacing w:val="-2"/>
        </w:rPr>
        <w:t xml:space="preserve"> </w:t>
      </w:r>
      <w:r>
        <w:t xml:space="preserve">équipe,</w:t>
      </w:r>
      <w:r>
        <w:rPr>
          <w:spacing w:val="-2"/>
        </w:rPr>
        <w:t xml:space="preserve"> </w:t>
      </w:r>
      <w:r>
        <w:t xml:space="preserve">par</w:t>
      </w:r>
      <w:r>
        <w:rPr>
          <w:spacing w:val="-1"/>
        </w:rPr>
        <w:t xml:space="preserve"> </w:t>
      </w:r>
      <w:r>
        <w:t xml:space="preserve">son</w:t>
      </w:r>
      <w:r>
        <w:rPr>
          <w:spacing w:val="-2"/>
        </w:rPr>
        <w:t xml:space="preserve"> </w:t>
      </w:r>
      <w:r>
        <w:t xml:space="preserve">exemplarité</w:t>
      </w:r>
      <w:r>
        <w:rPr>
          <w:spacing w:val="-2"/>
        </w:rPr>
        <w:t xml:space="preserve"> </w:t>
      </w:r>
      <w:r>
        <w:t xml:space="preserve">et</w:t>
      </w:r>
      <w:r>
        <w:rPr>
          <w:spacing w:val="-2"/>
        </w:rPr>
        <w:t xml:space="preserve"> </w:t>
      </w:r>
      <w:r>
        <w:t xml:space="preserve">ses qualités d’organisation et insuffler aux membres de son</w:t>
      </w:r>
      <w:r>
        <w:rPr>
          <w:spacing w:val="-2"/>
        </w:rPr>
        <w:t xml:space="preserve"> </w:t>
      </w:r>
      <w:r>
        <w:t xml:space="preserve">équipe un modèle de</w:t>
      </w:r>
      <w:r>
        <w:rPr>
          <w:spacing w:val="-2"/>
        </w:rPr>
        <w:t xml:space="preserve"> </w:t>
      </w:r>
      <w:r>
        <w:t xml:space="preserve">relation équilibrée au travail. Par</w:t>
      </w:r>
      <w:r>
        <w:rPr>
          <w:spacing w:val="-14"/>
        </w:rPr>
        <w:t xml:space="preserve"> </w:t>
      </w:r>
      <w:r>
        <w:t xml:space="preserve">ailleurs,</w:t>
      </w:r>
      <w:r>
        <w:rPr>
          <w:spacing w:val="-13"/>
        </w:rPr>
        <w:t xml:space="preserve"> </w:t>
      </w:r>
      <w:r>
        <w:t xml:space="preserve">son</w:t>
      </w:r>
      <w:r>
        <w:rPr>
          <w:spacing w:val="-13"/>
        </w:rPr>
        <w:t xml:space="preserve"> </w:t>
      </w:r>
      <w:r>
        <w:t xml:space="preserve">comportement</w:t>
      </w:r>
      <w:r>
        <w:rPr>
          <w:spacing w:val="-11"/>
        </w:rPr>
        <w:t xml:space="preserve"> </w:t>
      </w:r>
      <w:r>
        <w:t xml:space="preserve">sur</w:t>
      </w:r>
      <w:r>
        <w:rPr>
          <w:spacing w:val="-12"/>
        </w:rPr>
        <w:t xml:space="preserve"> </w:t>
      </w:r>
      <w:r>
        <w:t xml:space="preserve">les</w:t>
      </w:r>
      <w:r>
        <w:rPr>
          <w:spacing w:val="-13"/>
        </w:rPr>
        <w:t xml:space="preserve"> </w:t>
      </w:r>
      <w:r>
        <w:t xml:space="preserve">sites</w:t>
      </w:r>
      <w:r>
        <w:rPr>
          <w:spacing w:val="-12"/>
        </w:rPr>
        <w:t xml:space="preserve"> </w:t>
      </w:r>
      <w:r>
        <w:t xml:space="preserve">doit</w:t>
      </w:r>
      <w:r>
        <w:rPr>
          <w:spacing w:val="-14"/>
        </w:rPr>
        <w:t xml:space="preserve"> </w:t>
      </w:r>
      <w:r>
        <w:t xml:space="preserve">être</w:t>
      </w:r>
      <w:r>
        <w:rPr>
          <w:spacing w:val="-13"/>
        </w:rPr>
        <w:t xml:space="preserve"> </w:t>
      </w:r>
      <w:r>
        <w:t xml:space="preserve">en</w:t>
      </w:r>
      <w:r>
        <w:rPr>
          <w:spacing w:val="-13"/>
        </w:rPr>
        <w:t xml:space="preserve"> </w:t>
      </w:r>
      <w:r>
        <w:t xml:space="preserve">accord</w:t>
      </w:r>
      <w:r>
        <w:rPr>
          <w:spacing w:val="-13"/>
        </w:rPr>
        <w:t xml:space="preserve"> </w:t>
      </w:r>
      <w:r>
        <w:t xml:space="preserve">avec</w:t>
      </w:r>
      <w:r>
        <w:rPr>
          <w:spacing w:val="-13"/>
        </w:rPr>
        <w:t xml:space="preserve"> </w:t>
      </w:r>
      <w:r>
        <w:t xml:space="preserve">la</w:t>
      </w:r>
      <w:r>
        <w:rPr>
          <w:spacing w:val="-13"/>
        </w:rPr>
        <w:t xml:space="preserve"> </w:t>
      </w:r>
      <w:r>
        <w:t xml:space="preserve">politique</w:t>
      </w:r>
      <w:r>
        <w:rPr>
          <w:spacing w:val="-13"/>
        </w:rPr>
        <w:t xml:space="preserve"> </w:t>
      </w:r>
      <w:r>
        <w:t xml:space="preserve">de</w:t>
      </w:r>
      <w:r>
        <w:rPr>
          <w:spacing w:val="-14"/>
        </w:rPr>
        <w:t xml:space="preserve"> </w:t>
      </w:r>
      <w:r>
        <w:t xml:space="preserve">l’entreprise</w:t>
      </w:r>
      <w:r>
        <w:rPr>
          <w:spacing w:val="-13"/>
        </w:rPr>
        <w:t xml:space="preserve"> </w:t>
      </w:r>
      <w:r>
        <w:t xml:space="preserve">sur</w:t>
      </w:r>
      <w:r>
        <w:rPr>
          <w:spacing w:val="-12"/>
        </w:rPr>
        <w:t xml:space="preserve"> </w:t>
      </w:r>
      <w:r>
        <w:t xml:space="preserve">le</w:t>
      </w:r>
      <w:r>
        <w:rPr>
          <w:spacing w:val="-13"/>
        </w:rPr>
        <w:t xml:space="preserve"> </w:t>
      </w:r>
      <w:r>
        <w:t xml:space="preserve">respect de la vie en commun avec l’ensemble des salariés du site concerné.</w:t>
      </w:r>
      <w:r/>
    </w:p>
    <w:p>
      <w:pPr>
        <w:pStyle w:val="815"/>
        <w:spacing w:before="12"/>
      </w:pPr>
      <w:r/>
      <w:r/>
    </w:p>
    <w:p>
      <w:pPr>
        <w:pStyle w:val="815"/>
        <w:ind w:left="132"/>
        <w:jc w:val="both"/>
      </w:pPr>
      <w:r>
        <w:t xml:space="preserve">Le</w:t>
      </w:r>
      <w:r>
        <w:rPr>
          <w:spacing w:val="-9"/>
        </w:rPr>
        <w:t xml:space="preserve"> </w:t>
      </w:r>
      <w:r>
        <w:t xml:space="preserve">manager</w:t>
      </w:r>
      <w:r>
        <w:rPr>
          <w:spacing w:val="-8"/>
        </w:rPr>
        <w:t xml:space="preserve"> </w:t>
      </w:r>
      <w:r>
        <w:t xml:space="preserve">doit</w:t>
      </w:r>
      <w:r>
        <w:rPr>
          <w:spacing w:val="-8"/>
        </w:rPr>
        <w:t xml:space="preserve"> </w:t>
      </w:r>
      <w:r>
        <w:t xml:space="preserve">en</w:t>
      </w:r>
      <w:r>
        <w:rPr>
          <w:spacing w:val="-7"/>
        </w:rPr>
        <w:t xml:space="preserve"> </w:t>
      </w:r>
      <w:r>
        <w:t xml:space="preserve">permanence</w:t>
      </w:r>
      <w:r>
        <w:rPr>
          <w:spacing w:val="-8"/>
        </w:rPr>
        <w:t xml:space="preserve"> </w:t>
      </w:r>
      <w:r>
        <w:t xml:space="preserve">replacer</w:t>
      </w:r>
      <w:r>
        <w:rPr>
          <w:spacing w:val="-11"/>
        </w:rPr>
        <w:t xml:space="preserve"> </w:t>
      </w:r>
      <w:r>
        <w:t xml:space="preserve">l’humain</w:t>
      </w:r>
      <w:r>
        <w:rPr>
          <w:spacing w:val="-11"/>
        </w:rPr>
        <w:t xml:space="preserve"> </w:t>
      </w:r>
      <w:r>
        <w:t xml:space="preserve">au</w:t>
      </w:r>
      <w:r>
        <w:rPr>
          <w:spacing w:val="-8"/>
        </w:rPr>
        <w:t xml:space="preserve"> </w:t>
      </w:r>
      <w:r>
        <w:t xml:space="preserve">centre</w:t>
      </w:r>
      <w:r>
        <w:rPr>
          <w:spacing w:val="-9"/>
        </w:rPr>
        <w:t xml:space="preserve"> </w:t>
      </w:r>
      <w:r>
        <w:t xml:space="preserve">de</w:t>
      </w:r>
      <w:r>
        <w:rPr>
          <w:spacing w:val="-8"/>
        </w:rPr>
        <w:t xml:space="preserve"> </w:t>
      </w:r>
      <w:r>
        <w:t xml:space="preserve">la</w:t>
      </w:r>
      <w:r>
        <w:rPr>
          <w:spacing w:val="-9"/>
        </w:rPr>
        <w:t xml:space="preserve"> </w:t>
      </w:r>
      <w:r>
        <w:t xml:space="preserve">performance</w:t>
      </w:r>
      <w:r>
        <w:rPr>
          <w:spacing w:val="-8"/>
        </w:rPr>
        <w:t xml:space="preserve"> </w:t>
      </w:r>
      <w:r>
        <w:t xml:space="preserve">de</w:t>
      </w:r>
      <w:r>
        <w:rPr>
          <w:spacing w:val="-8"/>
        </w:rPr>
        <w:t xml:space="preserve"> </w:t>
      </w:r>
      <w:r>
        <w:rPr>
          <w:spacing w:val="-2"/>
        </w:rPr>
        <w:t xml:space="preserve">l’entreprise.</w:t>
      </w:r>
      <w:r/>
    </w:p>
    <w:p>
      <w:pPr>
        <w:pStyle w:val="815"/>
        <w:spacing w:before="18"/>
      </w:pPr>
      <w:r/>
      <w:r/>
    </w:p>
    <w:p>
      <w:pPr>
        <w:pStyle w:val="815"/>
        <w:ind w:left="132"/>
        <w:spacing w:line="254" w:lineRule="auto"/>
      </w:pPr>
      <w:r>
        <w:t xml:space="preserve">Une</w:t>
      </w:r>
      <w:r>
        <w:rPr>
          <w:spacing w:val="-2"/>
        </w:rPr>
        <w:t xml:space="preserve"> </w:t>
      </w:r>
      <w:r>
        <w:t xml:space="preserve">des</w:t>
      </w:r>
      <w:r>
        <w:rPr>
          <w:spacing w:val="-6"/>
        </w:rPr>
        <w:t xml:space="preserve"> </w:t>
      </w:r>
      <w:r>
        <w:t xml:space="preserve">principales</w:t>
      </w:r>
      <w:r>
        <w:rPr>
          <w:spacing w:val="-3"/>
        </w:rPr>
        <w:t xml:space="preserve"> </w:t>
      </w:r>
      <w:r>
        <w:t xml:space="preserve">missions</w:t>
      </w:r>
      <w:r>
        <w:rPr>
          <w:spacing w:val="-3"/>
        </w:rPr>
        <w:t xml:space="preserve"> </w:t>
      </w:r>
      <w:r>
        <w:t xml:space="preserve">du</w:t>
      </w:r>
      <w:r>
        <w:rPr>
          <w:spacing w:val="-2"/>
        </w:rPr>
        <w:t xml:space="preserve"> </w:t>
      </w:r>
      <w:r>
        <w:t xml:space="preserve">manager</w:t>
      </w:r>
      <w:r>
        <w:rPr>
          <w:spacing w:val="-3"/>
        </w:rPr>
        <w:t xml:space="preserve"> </w:t>
      </w:r>
      <w:r>
        <w:t xml:space="preserve">est</w:t>
      </w:r>
      <w:r>
        <w:rPr>
          <w:spacing w:val="-5"/>
        </w:rPr>
        <w:t xml:space="preserve"> </w:t>
      </w:r>
      <w:r>
        <w:t xml:space="preserve">de</w:t>
      </w:r>
      <w:r>
        <w:rPr>
          <w:spacing w:val="-2"/>
        </w:rPr>
        <w:t xml:space="preserve"> </w:t>
      </w:r>
      <w:r>
        <w:t xml:space="preserve">savoir</w:t>
      </w:r>
      <w:r>
        <w:rPr>
          <w:spacing w:val="-3"/>
        </w:rPr>
        <w:t xml:space="preserve"> </w:t>
      </w:r>
      <w:r>
        <w:t xml:space="preserve">fédérer</w:t>
      </w:r>
      <w:r>
        <w:rPr>
          <w:spacing w:val="-1"/>
        </w:rPr>
        <w:t xml:space="preserve"> </w:t>
      </w:r>
      <w:r>
        <w:t xml:space="preserve">son</w:t>
      </w:r>
      <w:r>
        <w:rPr>
          <w:spacing w:val="-2"/>
        </w:rPr>
        <w:t xml:space="preserve"> </w:t>
      </w:r>
      <w:r>
        <w:t xml:space="preserve">équipe</w:t>
      </w:r>
      <w:r>
        <w:rPr>
          <w:spacing w:val="-2"/>
        </w:rPr>
        <w:t xml:space="preserve"> </w:t>
      </w:r>
      <w:r>
        <w:t xml:space="preserve">et</w:t>
      </w:r>
      <w:r>
        <w:rPr>
          <w:spacing w:val="-5"/>
        </w:rPr>
        <w:t xml:space="preserve"> </w:t>
      </w:r>
      <w:r>
        <w:t xml:space="preserve">de</w:t>
      </w:r>
      <w:r>
        <w:rPr>
          <w:spacing w:val="-2"/>
        </w:rPr>
        <w:t xml:space="preserve"> </w:t>
      </w:r>
      <w:r>
        <w:t xml:space="preserve">créer</w:t>
      </w:r>
      <w:r>
        <w:rPr>
          <w:spacing w:val="-1"/>
        </w:rPr>
        <w:t xml:space="preserve"> </w:t>
      </w:r>
      <w:r>
        <w:t xml:space="preserve">les</w:t>
      </w:r>
      <w:r>
        <w:rPr>
          <w:spacing w:val="-3"/>
        </w:rPr>
        <w:t xml:space="preserve"> </w:t>
      </w:r>
      <w:r>
        <w:t xml:space="preserve">conditions</w:t>
      </w:r>
      <w:r>
        <w:rPr>
          <w:spacing w:val="-3"/>
        </w:rPr>
        <w:t xml:space="preserve"> </w:t>
      </w:r>
      <w:r>
        <w:t xml:space="preserve">d’une bonne ambiance de travail collectif propice à la motivation des salariés.</w:t>
      </w:r>
      <w:r/>
    </w:p>
    <w:p>
      <w:pPr>
        <w:pStyle w:val="815"/>
        <w:spacing w:before="2"/>
      </w:pPr>
      <w:r/>
      <w:r/>
    </w:p>
    <w:p>
      <w:pPr>
        <w:pStyle w:val="815"/>
        <w:ind w:left="132" w:right="258"/>
        <w:jc w:val="both"/>
        <w:spacing w:line="252" w:lineRule="auto"/>
      </w:pPr>
      <w:r>
        <w:t xml:space="preserve">A ce titre, le manager a un rôle essentiel à jouer dans le bien-être et l'épanouissement professionnel des salarié(e)s qui passe aussi par le développement de leurs compétences. Ainsi, pour favoriser l'autonomie des</w:t>
      </w:r>
      <w:r>
        <w:rPr>
          <w:spacing w:val="-14"/>
        </w:rPr>
        <w:t xml:space="preserve"> </w:t>
      </w:r>
      <w:r>
        <w:t xml:space="preserve">membres</w:t>
      </w:r>
      <w:r>
        <w:rPr>
          <w:spacing w:val="-13"/>
        </w:rPr>
        <w:t xml:space="preserve"> </w:t>
      </w:r>
      <w:r>
        <w:t xml:space="preserve">de</w:t>
      </w:r>
      <w:r>
        <w:rPr>
          <w:spacing w:val="-13"/>
        </w:rPr>
        <w:t xml:space="preserve"> </w:t>
      </w:r>
      <w:r>
        <w:t xml:space="preserve">son</w:t>
      </w:r>
      <w:r>
        <w:rPr>
          <w:spacing w:val="-13"/>
        </w:rPr>
        <w:t xml:space="preserve"> </w:t>
      </w:r>
      <w:r>
        <w:t xml:space="preserve">équipe,</w:t>
      </w:r>
      <w:r>
        <w:rPr>
          <w:spacing w:val="-13"/>
        </w:rPr>
        <w:t xml:space="preserve"> </w:t>
      </w:r>
      <w:r>
        <w:t xml:space="preserve">le</w:t>
      </w:r>
      <w:r>
        <w:rPr>
          <w:spacing w:val="-13"/>
        </w:rPr>
        <w:t xml:space="preserve"> </w:t>
      </w:r>
      <w:r>
        <w:t xml:space="preserve">manager</w:t>
      </w:r>
      <w:r>
        <w:rPr>
          <w:spacing w:val="-13"/>
        </w:rPr>
        <w:t xml:space="preserve"> </w:t>
      </w:r>
      <w:r>
        <w:t xml:space="preserve">veillera</w:t>
      </w:r>
      <w:r>
        <w:rPr>
          <w:spacing w:val="-14"/>
        </w:rPr>
        <w:t xml:space="preserve"> </w:t>
      </w:r>
      <w:r>
        <w:t xml:space="preserve">tout</w:t>
      </w:r>
      <w:r>
        <w:rPr>
          <w:spacing w:val="-13"/>
        </w:rPr>
        <w:t xml:space="preserve"> </w:t>
      </w:r>
      <w:r>
        <w:t xml:space="preserve">particulièrement</w:t>
      </w:r>
      <w:r>
        <w:rPr>
          <w:spacing w:val="-13"/>
        </w:rPr>
        <w:t xml:space="preserve"> </w:t>
      </w:r>
      <w:r>
        <w:t xml:space="preserve">à</w:t>
      </w:r>
      <w:r>
        <w:rPr>
          <w:spacing w:val="-13"/>
        </w:rPr>
        <w:t xml:space="preserve"> </w:t>
      </w:r>
      <w:r>
        <w:t xml:space="preserve">développer</w:t>
      </w:r>
      <w:r>
        <w:rPr>
          <w:spacing w:val="-13"/>
        </w:rPr>
        <w:t xml:space="preserve"> </w:t>
      </w:r>
      <w:r>
        <w:t xml:space="preserve">les</w:t>
      </w:r>
      <w:r>
        <w:rPr>
          <w:spacing w:val="-13"/>
        </w:rPr>
        <w:t xml:space="preserve"> </w:t>
      </w:r>
      <w:r>
        <w:t xml:space="preserve">compétences</w:t>
      </w:r>
      <w:r>
        <w:rPr>
          <w:spacing w:val="-13"/>
        </w:rPr>
        <w:t xml:space="preserve"> </w:t>
      </w:r>
      <w:r>
        <w:t xml:space="preserve">de</w:t>
      </w:r>
      <w:r>
        <w:rPr>
          <w:spacing w:val="-13"/>
        </w:rPr>
        <w:t xml:space="preserve"> </w:t>
      </w:r>
      <w:r>
        <w:t xml:space="preserve">son</w:t>
      </w:r>
      <w:r/>
    </w:p>
    <w:p>
      <w:pPr>
        <w:jc w:val="both"/>
        <w:spacing w:line="252"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ind w:left="132" w:right="258"/>
        <w:jc w:val="both"/>
        <w:spacing w:before="98" w:line="249" w:lineRule="auto"/>
      </w:pPr>
      <w:r>
        <w:t xml:space="preserve">équipe</w:t>
      </w:r>
      <w:r>
        <w:t xml:space="preserve">,</w:t>
      </w:r>
      <w:r>
        <w:rPr>
          <w:spacing w:val="-9"/>
        </w:rPr>
        <w:t xml:space="preserve"> </w:t>
      </w:r>
      <w:r>
        <w:t xml:space="preserve">sources</w:t>
      </w:r>
      <w:r>
        <w:rPr>
          <w:spacing w:val="-11"/>
        </w:rPr>
        <w:t xml:space="preserve"> </w:t>
      </w:r>
      <w:r>
        <w:t xml:space="preserve">d'amélioration</w:t>
      </w:r>
      <w:r>
        <w:rPr>
          <w:spacing w:val="-8"/>
        </w:rPr>
        <w:t xml:space="preserve"> </w:t>
      </w:r>
      <w:r>
        <w:t xml:space="preserve">de</w:t>
      </w:r>
      <w:r>
        <w:rPr>
          <w:spacing w:val="-8"/>
        </w:rPr>
        <w:t xml:space="preserve"> </w:t>
      </w:r>
      <w:r>
        <w:t xml:space="preserve">l'estime</w:t>
      </w:r>
      <w:r>
        <w:rPr>
          <w:spacing w:val="-10"/>
        </w:rPr>
        <w:t xml:space="preserve"> </w:t>
      </w:r>
      <w:r>
        <w:t xml:space="preserve">de</w:t>
      </w:r>
      <w:r>
        <w:rPr>
          <w:spacing w:val="-8"/>
        </w:rPr>
        <w:t xml:space="preserve"> </w:t>
      </w:r>
      <w:r>
        <w:t xml:space="preserve">soi</w:t>
      </w:r>
      <w:r>
        <w:rPr>
          <w:spacing w:val="-12"/>
        </w:rPr>
        <w:t xml:space="preserve"> </w:t>
      </w:r>
      <w:r>
        <w:t xml:space="preserve">qui</w:t>
      </w:r>
      <w:r>
        <w:rPr>
          <w:spacing w:val="-10"/>
        </w:rPr>
        <w:t xml:space="preserve"> </w:t>
      </w:r>
      <w:r>
        <w:t xml:space="preserve">se</w:t>
      </w:r>
      <w:r>
        <w:rPr>
          <w:spacing w:val="-8"/>
        </w:rPr>
        <w:t xml:space="preserve"> </w:t>
      </w:r>
      <w:r>
        <w:t xml:space="preserve">reflète</w:t>
      </w:r>
      <w:r>
        <w:rPr>
          <w:spacing w:val="-8"/>
        </w:rPr>
        <w:t xml:space="preserve"> </w:t>
      </w:r>
      <w:r>
        <w:t xml:space="preserve">à</w:t>
      </w:r>
      <w:r>
        <w:rPr>
          <w:spacing w:val="-8"/>
        </w:rPr>
        <w:t xml:space="preserve"> </w:t>
      </w:r>
      <w:r>
        <w:t xml:space="preserve">la</w:t>
      </w:r>
      <w:r>
        <w:rPr>
          <w:spacing w:val="-10"/>
        </w:rPr>
        <w:t xml:space="preserve"> </w:t>
      </w:r>
      <w:r>
        <w:t xml:space="preserve">fois</w:t>
      </w:r>
      <w:r>
        <w:rPr>
          <w:spacing w:val="-9"/>
        </w:rPr>
        <w:t xml:space="preserve"> </w:t>
      </w:r>
      <w:r>
        <w:t xml:space="preserve">sur</w:t>
      </w:r>
      <w:r>
        <w:rPr>
          <w:spacing w:val="-9"/>
        </w:rPr>
        <w:t xml:space="preserve"> </w:t>
      </w:r>
      <w:r>
        <w:t xml:space="preserve">la</w:t>
      </w:r>
      <w:r>
        <w:rPr>
          <w:spacing w:val="-8"/>
        </w:rPr>
        <w:t xml:space="preserve"> </w:t>
      </w:r>
      <w:r>
        <w:t xml:space="preserve">vie</w:t>
      </w:r>
      <w:r>
        <w:rPr>
          <w:spacing w:val="-8"/>
        </w:rPr>
        <w:t xml:space="preserve"> </w:t>
      </w:r>
      <w:r>
        <w:t xml:space="preserve">professionnelle</w:t>
      </w:r>
      <w:r>
        <w:rPr>
          <w:spacing w:val="-10"/>
        </w:rPr>
        <w:t xml:space="preserve"> </w:t>
      </w:r>
      <w:r>
        <w:t xml:space="preserve">et</w:t>
      </w:r>
      <w:r>
        <w:rPr>
          <w:spacing w:val="-9"/>
        </w:rPr>
        <w:t xml:space="preserve"> </w:t>
      </w:r>
      <w:r>
        <w:t xml:space="preserve">sur</w:t>
      </w:r>
      <w:r>
        <w:rPr>
          <w:spacing w:val="-9"/>
        </w:rPr>
        <w:t xml:space="preserve"> </w:t>
      </w:r>
      <w:r>
        <w:t xml:space="preserve">la</w:t>
      </w:r>
      <w:r>
        <w:rPr>
          <w:spacing w:val="-8"/>
        </w:rPr>
        <w:t xml:space="preserve"> </w:t>
      </w:r>
      <w:r>
        <w:t xml:space="preserve">vie </w:t>
      </w:r>
      <w:r>
        <w:rPr>
          <w:spacing w:val="-2"/>
        </w:rPr>
        <w:t xml:space="preserve">privée.</w:t>
      </w:r>
      <w:r/>
    </w:p>
    <w:p>
      <w:pPr>
        <w:pStyle w:val="815"/>
        <w:spacing w:before="11"/>
      </w:pPr>
      <w:r/>
      <w:r/>
    </w:p>
    <w:p>
      <w:pPr>
        <w:pStyle w:val="815"/>
        <w:ind w:left="132" w:right="258"/>
        <w:jc w:val="both"/>
        <w:spacing w:line="249" w:lineRule="auto"/>
      </w:pPr>
      <w:r>
        <w:t xml:space="preserve">Il </w:t>
      </w:r>
      <w:r>
        <w:t xml:space="preserve">définira chaque année, à partir des besoins recensés pour son équipe et conformément aux axes de formations élaborés et présentés aux représentants du personnel des sites concernés, les formations nécessaires au développement des compétences de son équipe.</w:t>
      </w:r>
      <w:r/>
    </w:p>
    <w:p>
      <w:pPr>
        <w:pStyle w:val="815"/>
        <w:spacing w:before="11"/>
      </w:pPr>
      <w:r/>
      <w:r/>
    </w:p>
    <w:p>
      <w:pPr>
        <w:pStyle w:val="815"/>
        <w:ind w:left="132"/>
        <w:jc w:val="both"/>
      </w:pPr>
      <w:r>
        <w:t xml:space="preserve">Un</w:t>
      </w:r>
      <w:r>
        <w:rPr>
          <w:spacing w:val="-10"/>
        </w:rPr>
        <w:t xml:space="preserve"> </w:t>
      </w:r>
      <w:r>
        <w:t xml:space="preserve">bilan</w:t>
      </w:r>
      <w:r>
        <w:rPr>
          <w:spacing w:val="-9"/>
        </w:rPr>
        <w:t xml:space="preserve"> </w:t>
      </w:r>
      <w:r>
        <w:t xml:space="preserve">des</w:t>
      </w:r>
      <w:r>
        <w:rPr>
          <w:spacing w:val="-9"/>
        </w:rPr>
        <w:t xml:space="preserve"> </w:t>
      </w:r>
      <w:r>
        <w:t xml:space="preserve">besoins</w:t>
      </w:r>
      <w:r>
        <w:rPr>
          <w:spacing w:val="-10"/>
        </w:rPr>
        <w:t xml:space="preserve"> </w:t>
      </w:r>
      <w:r>
        <w:t xml:space="preserve">en</w:t>
      </w:r>
      <w:r>
        <w:rPr>
          <w:spacing w:val="-10"/>
        </w:rPr>
        <w:t xml:space="preserve"> </w:t>
      </w:r>
      <w:r>
        <w:t xml:space="preserve">formation</w:t>
      </w:r>
      <w:r>
        <w:rPr>
          <w:spacing w:val="-7"/>
        </w:rPr>
        <w:t xml:space="preserve"> </w:t>
      </w:r>
      <w:r>
        <w:t xml:space="preserve">sera</w:t>
      </w:r>
      <w:r>
        <w:rPr>
          <w:spacing w:val="-7"/>
        </w:rPr>
        <w:t xml:space="preserve"> </w:t>
      </w:r>
      <w:r>
        <w:t xml:space="preserve">également</w:t>
      </w:r>
      <w:r>
        <w:rPr>
          <w:spacing w:val="-10"/>
        </w:rPr>
        <w:t xml:space="preserve"> </w:t>
      </w:r>
      <w:r>
        <w:t xml:space="preserve">réalisé</w:t>
      </w:r>
      <w:r>
        <w:rPr>
          <w:spacing w:val="-9"/>
        </w:rPr>
        <w:t xml:space="preserve"> </w:t>
      </w:r>
      <w:r>
        <w:t xml:space="preserve">à</w:t>
      </w:r>
      <w:r>
        <w:rPr>
          <w:spacing w:val="-9"/>
        </w:rPr>
        <w:t xml:space="preserve"> </w:t>
      </w:r>
      <w:r>
        <w:t xml:space="preserve">l'occasion</w:t>
      </w:r>
      <w:r>
        <w:rPr>
          <w:spacing w:val="-9"/>
        </w:rPr>
        <w:t xml:space="preserve"> </w:t>
      </w:r>
      <w:r>
        <w:t xml:space="preserve">de</w:t>
      </w:r>
      <w:r>
        <w:rPr>
          <w:spacing w:val="-9"/>
        </w:rPr>
        <w:t xml:space="preserve"> </w:t>
      </w:r>
      <w:r>
        <w:t xml:space="preserve">l'entretien</w:t>
      </w:r>
      <w:r>
        <w:rPr>
          <w:spacing w:val="-12"/>
        </w:rPr>
        <w:t xml:space="preserve"> </w:t>
      </w:r>
      <w:r>
        <w:rPr>
          <w:spacing w:val="-2"/>
        </w:rPr>
        <w:t xml:space="preserve">professionnel.</w:t>
      </w:r>
      <w:r/>
    </w:p>
    <w:p>
      <w:pPr>
        <w:pStyle w:val="815"/>
        <w:spacing w:before="20"/>
      </w:pPr>
      <w:r/>
      <w:r/>
    </w:p>
    <w:p>
      <w:pPr>
        <w:pStyle w:val="815"/>
        <w:ind w:left="132"/>
        <w:jc w:val="both"/>
      </w:pPr>
      <w:r>
        <w:t xml:space="preserve">Un</w:t>
      </w:r>
      <w:r>
        <w:rPr>
          <w:spacing w:val="3"/>
        </w:rPr>
        <w:t xml:space="preserve"> </w:t>
      </w:r>
      <w:r>
        <w:t xml:space="preserve">retour</w:t>
      </w:r>
      <w:r>
        <w:rPr>
          <w:spacing w:val="7"/>
        </w:rPr>
        <w:t xml:space="preserve"> </w:t>
      </w:r>
      <w:r>
        <w:t xml:space="preserve">sera</w:t>
      </w:r>
      <w:r>
        <w:rPr>
          <w:spacing w:val="5"/>
        </w:rPr>
        <w:t xml:space="preserve"> </w:t>
      </w:r>
      <w:r>
        <w:t xml:space="preserve">assuré</w:t>
      </w:r>
      <w:r>
        <w:rPr>
          <w:spacing w:val="3"/>
        </w:rPr>
        <w:t xml:space="preserve"> </w:t>
      </w:r>
      <w:r>
        <w:t xml:space="preserve">par</w:t>
      </w:r>
      <w:r>
        <w:rPr>
          <w:spacing w:val="7"/>
        </w:rPr>
        <w:t xml:space="preserve"> </w:t>
      </w:r>
      <w:r>
        <w:t xml:space="preserve">le</w:t>
      </w:r>
      <w:r>
        <w:rPr>
          <w:spacing w:val="6"/>
        </w:rPr>
        <w:t xml:space="preserve"> </w:t>
      </w:r>
      <w:r>
        <w:t xml:space="preserve">manager</w:t>
      </w:r>
      <w:r>
        <w:rPr>
          <w:spacing w:val="3"/>
        </w:rPr>
        <w:t xml:space="preserve"> </w:t>
      </w:r>
      <w:r>
        <w:t xml:space="preserve">sur</w:t>
      </w:r>
      <w:r>
        <w:rPr>
          <w:spacing w:val="3"/>
        </w:rPr>
        <w:t xml:space="preserve"> </w:t>
      </w:r>
      <w:r>
        <w:t xml:space="preserve">les</w:t>
      </w:r>
      <w:r>
        <w:rPr>
          <w:spacing w:val="3"/>
        </w:rPr>
        <w:t xml:space="preserve"> </w:t>
      </w:r>
      <w:r>
        <w:t xml:space="preserve">besoins</w:t>
      </w:r>
      <w:r>
        <w:rPr>
          <w:spacing w:val="3"/>
        </w:rPr>
        <w:t xml:space="preserve"> </w:t>
      </w:r>
      <w:r>
        <w:t xml:space="preserve">de</w:t>
      </w:r>
      <w:r>
        <w:rPr>
          <w:spacing w:val="6"/>
        </w:rPr>
        <w:t xml:space="preserve"> </w:t>
      </w:r>
      <w:r>
        <w:t xml:space="preserve">formation</w:t>
      </w:r>
      <w:r>
        <w:rPr>
          <w:spacing w:val="3"/>
        </w:rPr>
        <w:t xml:space="preserve"> </w:t>
      </w:r>
      <w:r>
        <w:t xml:space="preserve">arbitrés</w:t>
      </w:r>
      <w:r>
        <w:rPr>
          <w:spacing w:val="7"/>
        </w:rPr>
        <w:t xml:space="preserve"> </w:t>
      </w:r>
      <w:r>
        <w:t xml:space="preserve">par</w:t>
      </w:r>
      <w:r>
        <w:rPr>
          <w:spacing w:val="3"/>
        </w:rPr>
        <w:t xml:space="preserve"> </w:t>
      </w:r>
      <w:r>
        <w:t xml:space="preserve">rapport</w:t>
      </w:r>
      <w:r>
        <w:rPr>
          <w:spacing w:val="1"/>
        </w:rPr>
        <w:t xml:space="preserve"> </w:t>
      </w:r>
      <w:r>
        <w:t xml:space="preserve">aux</w:t>
      </w:r>
      <w:r>
        <w:rPr>
          <w:spacing w:val="3"/>
        </w:rPr>
        <w:t xml:space="preserve"> </w:t>
      </w:r>
      <w:r>
        <w:t xml:space="preserve">besoins</w:t>
      </w:r>
      <w:r>
        <w:rPr>
          <w:spacing w:val="3"/>
        </w:rPr>
        <w:t xml:space="preserve"> </w:t>
      </w:r>
      <w:r>
        <w:rPr>
          <w:spacing w:val="-2"/>
        </w:rPr>
        <w:t xml:space="preserve">exprimés.</w:t>
      </w:r>
      <w:r/>
    </w:p>
    <w:p>
      <w:pPr>
        <w:pStyle w:val="815"/>
        <w:spacing w:before="16"/>
      </w:pPr>
      <w:r/>
      <w:r/>
    </w:p>
    <w:p>
      <w:pPr>
        <w:pStyle w:val="815"/>
        <w:ind w:left="132" w:right="258"/>
        <w:jc w:val="both"/>
        <w:spacing w:line="252" w:lineRule="auto"/>
      </w:pPr>
      <w:r>
        <w:t xml:space="preserve">Les parties</w:t>
      </w:r>
      <w:r>
        <w:rPr>
          <w:spacing w:val="-2"/>
        </w:rPr>
        <w:t xml:space="preserve"> </w:t>
      </w:r>
      <w:r>
        <w:t xml:space="preserve">au</w:t>
      </w:r>
      <w:r>
        <w:rPr>
          <w:spacing w:val="-1"/>
        </w:rPr>
        <w:t xml:space="preserve"> </w:t>
      </w:r>
      <w:r>
        <w:t xml:space="preserve">présent accord ont la conviction de la</w:t>
      </w:r>
      <w:r>
        <w:rPr>
          <w:spacing w:val="-1"/>
        </w:rPr>
        <w:t xml:space="preserve"> </w:t>
      </w:r>
      <w:r>
        <w:t xml:space="preserve">nécessité de sensibiliser les managers aux enjeux de la Qualité de Vie au Travail, véritable levier à la fois de la Qualité de Vie au Travail et de la performance économique au sein d'une entreprise.</w:t>
      </w:r>
      <w:r/>
    </w:p>
    <w:p>
      <w:pPr>
        <w:pStyle w:val="815"/>
        <w:spacing w:before="7"/>
      </w:pPr>
      <w:r/>
      <w:r/>
    </w:p>
    <w:p>
      <w:pPr>
        <w:pStyle w:val="815"/>
        <w:ind w:left="132" w:right="242"/>
        <w:jc w:val="both"/>
        <w:spacing w:before="1" w:line="249" w:lineRule="auto"/>
      </w:pPr>
      <w:r>
        <w:t xml:space="preserve">Les parties signataires conviennent qu'il est essentiel de développer, au sein de l'entreprise, les compétences </w:t>
      </w:r>
      <w:r>
        <w:t xml:space="preserve">des managers relatives à la gestion de l'humain.</w:t>
      </w:r>
      <w:r/>
    </w:p>
    <w:p>
      <w:pPr>
        <w:pStyle w:val="815"/>
        <w:spacing w:before="10"/>
      </w:pPr>
      <w:r/>
      <w:r/>
    </w:p>
    <w:p>
      <w:pPr>
        <w:pStyle w:val="815"/>
        <w:ind w:left="132" w:right="261"/>
        <w:jc w:val="both"/>
        <w:spacing w:line="249" w:lineRule="auto"/>
      </w:pPr>
      <w:r>
        <w:t xml:space="preserve">Aussi, le parcours du manager sera renforcé par des formations spécifiques à la gestion des équipes, au management à distance et à l'accompagnement au changement.</w:t>
      </w:r>
      <w:r/>
    </w:p>
    <w:p>
      <w:pPr>
        <w:pStyle w:val="815"/>
        <w:spacing w:before="13"/>
      </w:pPr>
      <w:r/>
      <w:r/>
    </w:p>
    <w:p>
      <w:pPr>
        <w:pStyle w:val="815"/>
        <w:ind w:left="132" w:right="239"/>
        <w:jc w:val="both"/>
        <w:spacing w:line="249" w:lineRule="auto"/>
      </w:pPr>
      <w:r>
        <w:t xml:space="preserve">Les objectifs de ces formations, au-delà de donner du sens à l'activité et d'outiller les managers, devront notamment leur permettre de mieux comprendre les situations de la vie professionnelle qui peuvent être ressenties</w:t>
      </w:r>
      <w:r>
        <w:rPr>
          <w:spacing w:val="-14"/>
        </w:rPr>
        <w:t xml:space="preserve"> </w:t>
      </w:r>
      <w:r>
        <w:t xml:space="preserve">comme</w:t>
      </w:r>
      <w:r>
        <w:rPr>
          <w:spacing w:val="-13"/>
        </w:rPr>
        <w:t xml:space="preserve"> </w:t>
      </w:r>
      <w:r>
        <w:t xml:space="preserve">stressantes</w:t>
      </w:r>
      <w:r>
        <w:rPr>
          <w:spacing w:val="-13"/>
        </w:rPr>
        <w:t xml:space="preserve"> </w:t>
      </w:r>
      <w:r>
        <w:t xml:space="preserve">au</w:t>
      </w:r>
      <w:r>
        <w:rPr>
          <w:spacing w:val="-13"/>
        </w:rPr>
        <w:t xml:space="preserve"> </w:t>
      </w:r>
      <w:r>
        <w:t xml:space="preserve">sein</w:t>
      </w:r>
      <w:r>
        <w:rPr>
          <w:spacing w:val="-13"/>
        </w:rPr>
        <w:t xml:space="preserve"> </w:t>
      </w:r>
      <w:r>
        <w:t xml:space="preserve">de</w:t>
      </w:r>
      <w:r>
        <w:rPr>
          <w:spacing w:val="-13"/>
        </w:rPr>
        <w:t xml:space="preserve"> </w:t>
      </w:r>
      <w:r>
        <w:t xml:space="preserve">leur</w:t>
      </w:r>
      <w:r>
        <w:rPr>
          <w:spacing w:val="-13"/>
        </w:rPr>
        <w:t xml:space="preserve"> </w:t>
      </w:r>
      <w:r>
        <w:t xml:space="preserve">équipe,</w:t>
      </w:r>
      <w:r>
        <w:rPr>
          <w:spacing w:val="-14"/>
        </w:rPr>
        <w:t xml:space="preserve"> </w:t>
      </w:r>
      <w:r>
        <w:t xml:space="preserve">d'analyser</w:t>
      </w:r>
      <w:r>
        <w:rPr>
          <w:spacing w:val="-13"/>
        </w:rPr>
        <w:t xml:space="preserve"> </w:t>
      </w:r>
      <w:r>
        <w:t xml:space="preserve">l'interaction</w:t>
      </w:r>
      <w:r>
        <w:rPr>
          <w:spacing w:val="-13"/>
        </w:rPr>
        <w:t xml:space="preserve"> </w:t>
      </w:r>
      <w:r>
        <w:t xml:space="preserve">entre</w:t>
      </w:r>
      <w:r>
        <w:rPr>
          <w:spacing w:val="-13"/>
        </w:rPr>
        <w:t xml:space="preserve"> </w:t>
      </w:r>
      <w:r>
        <w:t xml:space="preserve">la</w:t>
      </w:r>
      <w:r>
        <w:rPr>
          <w:spacing w:val="-13"/>
        </w:rPr>
        <w:t xml:space="preserve"> </w:t>
      </w:r>
      <w:r>
        <w:t xml:space="preserve">performance</w:t>
      </w:r>
      <w:r>
        <w:rPr>
          <w:spacing w:val="-13"/>
        </w:rPr>
        <w:t xml:space="preserve"> </w:t>
      </w:r>
      <w:r>
        <w:t xml:space="preserve">et</w:t>
      </w:r>
      <w:r>
        <w:rPr>
          <w:spacing w:val="-13"/>
        </w:rPr>
        <w:t xml:space="preserve"> </w:t>
      </w:r>
      <w:r>
        <w:t xml:space="preserve">le</w:t>
      </w:r>
      <w:r>
        <w:rPr>
          <w:spacing w:val="-13"/>
        </w:rPr>
        <w:t xml:space="preserve"> </w:t>
      </w:r>
      <w:r>
        <w:t xml:space="preserve">bien- être, et de comprendre leur rôle de manager par rapport à la gestion du bien- être.</w:t>
      </w:r>
      <w:r/>
    </w:p>
    <w:p>
      <w:pPr>
        <w:pStyle w:val="815"/>
        <w:spacing w:before="12"/>
      </w:pPr>
      <w:r/>
      <w:r/>
    </w:p>
    <w:p>
      <w:pPr>
        <w:pStyle w:val="815"/>
        <w:ind w:left="132" w:right="257"/>
        <w:jc w:val="both"/>
        <w:spacing w:line="249" w:lineRule="auto"/>
      </w:pPr>
      <w:r>
        <w:t xml:space="preserve">Dans la mesure du possible, lorsqu'un/une salarié(e) accède à de nouvelles fonctions managériales, ces formations seront réalisées en amont ou dans les premiers mois de la prise de poste.</w:t>
      </w:r>
      <w:r/>
    </w:p>
    <w:p>
      <w:pPr>
        <w:pStyle w:val="815"/>
        <w:spacing w:before="13"/>
      </w:pPr>
      <w:r/>
      <w:r/>
    </w:p>
    <w:p>
      <w:pPr>
        <w:pStyle w:val="807"/>
        <w:numPr>
          <w:ilvl w:val="1"/>
          <w:numId w:val="6"/>
        </w:numPr>
        <w:ind w:left="440" w:hanging="308"/>
        <w:tabs>
          <w:tab w:val="left" w:pos="440" w:leader="none"/>
        </w:tabs>
      </w:pPr>
      <w:r/>
      <w:bookmarkStart w:id="12" w:name="_TOC_250020"/>
      <w:r>
        <w:t xml:space="preserve">Organisation</w:t>
      </w:r>
      <w:r>
        <w:rPr>
          <w:spacing w:val="-11"/>
        </w:rPr>
        <w:t xml:space="preserve"> </w:t>
      </w:r>
      <w:r>
        <w:t xml:space="preserve">et</w:t>
      </w:r>
      <w:r>
        <w:rPr>
          <w:spacing w:val="-12"/>
        </w:rPr>
        <w:t xml:space="preserve"> </w:t>
      </w:r>
      <w:bookmarkEnd w:id="12"/>
      <w:r>
        <w:rPr>
          <w:spacing w:val="-2"/>
        </w:rPr>
        <w:t xml:space="preserve">anticipation</w:t>
      </w:r>
      <w:r/>
    </w:p>
    <w:p>
      <w:pPr>
        <w:pStyle w:val="815"/>
        <w:rPr>
          <w:rFonts w:ascii="Arial"/>
          <w:b/>
          <w:i/>
        </w:rPr>
      </w:pPr>
      <w:r>
        <w:rPr>
          <w:rFonts w:ascii="Arial"/>
          <w:b/>
          <w:i/>
        </w:rPr>
      </w:r>
      <w:r/>
    </w:p>
    <w:p>
      <w:pPr>
        <w:pStyle w:val="815"/>
        <w:spacing w:before="34"/>
        <w:rPr>
          <w:rFonts w:ascii="Arial"/>
          <w:b/>
          <w:i/>
        </w:rPr>
      </w:pPr>
      <w:r>
        <w:rPr>
          <w:rFonts w:ascii="Arial"/>
          <w:b/>
          <w:i/>
        </w:rPr>
      </w:r>
      <w:r/>
    </w:p>
    <w:p>
      <w:pPr>
        <w:pStyle w:val="815"/>
        <w:ind w:left="132" w:right="259"/>
        <w:jc w:val="both"/>
        <w:spacing w:line="288" w:lineRule="auto"/>
      </w:pPr>
      <w:r>
        <w:rPr>
          <w:spacing w:val="-2"/>
        </w:rPr>
        <w:t xml:space="preserve">Les</w:t>
      </w:r>
      <w:r>
        <w:rPr>
          <w:spacing w:val="-6"/>
        </w:rPr>
        <w:t xml:space="preserve"> </w:t>
      </w:r>
      <w:r>
        <w:rPr>
          <w:spacing w:val="-2"/>
        </w:rPr>
        <w:t xml:space="preserve">responsables</w:t>
      </w:r>
      <w:r>
        <w:rPr>
          <w:spacing w:val="-3"/>
        </w:rPr>
        <w:t xml:space="preserve"> </w:t>
      </w:r>
      <w:r>
        <w:rPr>
          <w:spacing w:val="-2"/>
        </w:rPr>
        <w:t xml:space="preserve">de</w:t>
      </w:r>
      <w:r>
        <w:rPr>
          <w:spacing w:val="-4"/>
        </w:rPr>
        <w:t xml:space="preserve"> </w:t>
      </w:r>
      <w:r>
        <w:rPr>
          <w:spacing w:val="-2"/>
        </w:rPr>
        <w:t xml:space="preserve">services</w:t>
      </w:r>
      <w:r>
        <w:rPr>
          <w:spacing w:val="-3"/>
        </w:rPr>
        <w:t xml:space="preserve"> </w:t>
      </w:r>
      <w:r>
        <w:rPr>
          <w:spacing w:val="-2"/>
        </w:rPr>
        <w:t xml:space="preserve">s’efforceront d’organiser leur</w:t>
      </w:r>
      <w:r>
        <w:rPr>
          <w:spacing w:val="-3"/>
        </w:rPr>
        <w:t xml:space="preserve"> </w:t>
      </w:r>
      <w:r>
        <w:rPr>
          <w:spacing w:val="-2"/>
        </w:rPr>
        <w:t xml:space="preserve">activité afin</w:t>
      </w:r>
      <w:r>
        <w:rPr>
          <w:spacing w:val="-4"/>
        </w:rPr>
        <w:t xml:space="preserve"> </w:t>
      </w:r>
      <w:r>
        <w:rPr>
          <w:spacing w:val="-2"/>
        </w:rPr>
        <w:t xml:space="preserve">de prendre en</w:t>
      </w:r>
      <w:r>
        <w:rPr>
          <w:spacing w:val="-4"/>
        </w:rPr>
        <w:t xml:space="preserve"> </w:t>
      </w:r>
      <w:r>
        <w:rPr>
          <w:spacing w:val="-2"/>
        </w:rPr>
        <w:t xml:space="preserve">compte</w:t>
      </w:r>
      <w:r>
        <w:rPr>
          <w:spacing w:val="-4"/>
        </w:rPr>
        <w:t xml:space="preserve"> </w:t>
      </w:r>
      <w:r>
        <w:rPr>
          <w:spacing w:val="-2"/>
        </w:rPr>
        <w:t xml:space="preserve">les contraintes </w:t>
      </w:r>
      <w:r>
        <w:t xml:space="preserve">personnelles, notamment la prise en compte des responsabilités familiales des collaborateurs/</w:t>
      </w:r>
      <w:r>
        <w:t xml:space="preserve">trices</w:t>
      </w:r>
      <w:r>
        <w:t xml:space="preserve">, notamment</w:t>
      </w:r>
      <w:r>
        <w:rPr>
          <w:spacing w:val="-12"/>
        </w:rPr>
        <w:t xml:space="preserve"> </w:t>
      </w:r>
      <w:r>
        <w:t xml:space="preserve">situation</w:t>
      </w:r>
      <w:r>
        <w:rPr>
          <w:spacing w:val="-11"/>
        </w:rPr>
        <w:t xml:space="preserve"> </w:t>
      </w:r>
      <w:r>
        <w:t xml:space="preserve">de</w:t>
      </w:r>
      <w:r>
        <w:rPr>
          <w:spacing w:val="-11"/>
        </w:rPr>
        <w:t xml:space="preserve"> </w:t>
      </w:r>
      <w:r>
        <w:t xml:space="preserve">garde</w:t>
      </w:r>
      <w:r>
        <w:rPr>
          <w:spacing w:val="-12"/>
        </w:rPr>
        <w:t xml:space="preserve"> </w:t>
      </w:r>
      <w:r>
        <w:t xml:space="preserve">partagée,</w:t>
      </w:r>
      <w:r>
        <w:rPr>
          <w:spacing w:val="-12"/>
        </w:rPr>
        <w:t xml:space="preserve"> </w:t>
      </w:r>
      <w:r>
        <w:t xml:space="preserve">congés</w:t>
      </w:r>
      <w:r>
        <w:rPr>
          <w:spacing w:val="-8"/>
        </w:rPr>
        <w:t xml:space="preserve"> </w:t>
      </w:r>
      <w:r>
        <w:t xml:space="preserve">scolaires,</w:t>
      </w:r>
      <w:r>
        <w:rPr>
          <w:spacing w:val="-12"/>
        </w:rPr>
        <w:t xml:space="preserve"> </w:t>
      </w:r>
      <w:r>
        <w:t xml:space="preserve">maladie</w:t>
      </w:r>
      <w:r>
        <w:rPr>
          <w:spacing w:val="-12"/>
        </w:rPr>
        <w:t xml:space="preserve"> </w:t>
      </w:r>
      <w:r>
        <w:t xml:space="preserve">ou</w:t>
      </w:r>
      <w:r>
        <w:rPr>
          <w:spacing w:val="-12"/>
        </w:rPr>
        <w:t xml:space="preserve"> </w:t>
      </w:r>
      <w:r>
        <w:t xml:space="preserve">handicap</w:t>
      </w:r>
      <w:r>
        <w:rPr>
          <w:spacing w:val="-11"/>
        </w:rPr>
        <w:t xml:space="preserve"> </w:t>
      </w:r>
      <w:r>
        <w:t xml:space="preserve">de</w:t>
      </w:r>
      <w:r>
        <w:rPr>
          <w:spacing w:val="-11"/>
        </w:rPr>
        <w:t xml:space="preserve"> </w:t>
      </w:r>
      <w:r>
        <w:t xml:space="preserve">proches</w:t>
      </w:r>
      <w:r>
        <w:rPr>
          <w:spacing w:val="-12"/>
        </w:rPr>
        <w:t xml:space="preserve"> </w:t>
      </w:r>
      <w:r>
        <w:t xml:space="preserve">nécessitant</w:t>
      </w:r>
      <w:r>
        <w:rPr>
          <w:spacing w:val="-9"/>
        </w:rPr>
        <w:t xml:space="preserve"> </w:t>
      </w:r>
      <w:r>
        <w:t xml:space="preserve">leur </w:t>
      </w:r>
      <w:r>
        <w:rPr>
          <w:spacing w:val="-2"/>
        </w:rPr>
        <w:t xml:space="preserve">présence.</w:t>
      </w:r>
      <w:r/>
    </w:p>
    <w:p>
      <w:pPr>
        <w:pStyle w:val="815"/>
        <w:spacing w:before="21"/>
      </w:pPr>
      <w:r/>
      <w:r/>
    </w:p>
    <w:p>
      <w:pPr>
        <w:pStyle w:val="815"/>
        <w:ind w:left="132" w:right="260"/>
        <w:jc w:val="both"/>
        <w:spacing w:line="288" w:lineRule="auto"/>
      </w:pPr>
      <w:r>
        <w:t xml:space="preserve">Par ailleurs, les réunions se dérouleront dans la limite du possible dans les plages horaires de 9h à</w:t>
      </w:r>
      <w:r>
        <w:rPr>
          <w:spacing w:val="-1"/>
        </w:rPr>
        <w:t xml:space="preserve"> </w:t>
      </w:r>
      <w:r>
        <w:t xml:space="preserve">12h</w:t>
      </w:r>
      <w:r>
        <w:rPr>
          <w:spacing w:val="-1"/>
        </w:rPr>
        <w:t xml:space="preserve"> </w:t>
      </w:r>
      <w:r>
        <w:t xml:space="preserve">et 14h à 17h. Toutefois, des réunions pourront se tenir en dehors de ces plages et les participants auront le choix d’y assister ou non sans aucune conséquence sur le déroulement de leur carrière.</w:t>
      </w:r>
      <w:r/>
    </w:p>
    <w:p>
      <w:pPr>
        <w:pStyle w:val="815"/>
        <w:spacing w:before="17"/>
      </w:pPr>
      <w:r/>
      <w:r/>
    </w:p>
    <w:p>
      <w:pPr>
        <w:pStyle w:val="815"/>
        <w:ind w:left="132" w:right="259"/>
        <w:jc w:val="both"/>
        <w:spacing w:before="1" w:line="288" w:lineRule="auto"/>
      </w:pPr>
      <w:r>
        <w:t xml:space="preserve">D’une</w:t>
      </w:r>
      <w:r>
        <w:rPr>
          <w:spacing w:val="-5"/>
        </w:rPr>
        <w:t xml:space="preserve"> </w:t>
      </w:r>
      <w:r>
        <w:t xml:space="preserve">façon</w:t>
      </w:r>
      <w:r>
        <w:rPr>
          <w:spacing w:val="-6"/>
        </w:rPr>
        <w:t xml:space="preserve"> </w:t>
      </w:r>
      <w:r>
        <w:t xml:space="preserve">générale,</w:t>
      </w:r>
      <w:r>
        <w:rPr>
          <w:spacing w:val="-3"/>
        </w:rPr>
        <w:t xml:space="preserve"> </w:t>
      </w:r>
      <w:r>
        <w:t xml:space="preserve">les</w:t>
      </w:r>
      <w:r>
        <w:rPr>
          <w:spacing w:val="-4"/>
        </w:rPr>
        <w:t xml:space="preserve"> </w:t>
      </w:r>
      <w:r>
        <w:t xml:space="preserve">modes</w:t>
      </w:r>
      <w:r>
        <w:rPr>
          <w:spacing w:val="-4"/>
        </w:rPr>
        <w:t xml:space="preserve"> </w:t>
      </w:r>
      <w:r>
        <w:t xml:space="preserve">d’organisation</w:t>
      </w:r>
      <w:r>
        <w:rPr>
          <w:spacing w:val="-3"/>
        </w:rPr>
        <w:t xml:space="preserve"> </w:t>
      </w:r>
      <w:r>
        <w:t xml:space="preserve">du</w:t>
      </w:r>
      <w:r>
        <w:rPr>
          <w:spacing w:val="-5"/>
        </w:rPr>
        <w:t xml:space="preserve"> </w:t>
      </w:r>
      <w:r>
        <w:t xml:space="preserve">travail</w:t>
      </w:r>
      <w:r>
        <w:rPr>
          <w:spacing w:val="-5"/>
        </w:rPr>
        <w:t xml:space="preserve"> </w:t>
      </w:r>
      <w:r>
        <w:t xml:space="preserve">doivent</w:t>
      </w:r>
      <w:r>
        <w:rPr>
          <w:spacing w:val="-3"/>
        </w:rPr>
        <w:t xml:space="preserve"> </w:t>
      </w:r>
      <w:r>
        <w:t xml:space="preserve">être</w:t>
      </w:r>
      <w:r>
        <w:rPr>
          <w:spacing w:val="-5"/>
        </w:rPr>
        <w:t xml:space="preserve"> </w:t>
      </w:r>
      <w:r>
        <w:t xml:space="preserve">revus</w:t>
      </w:r>
      <w:r>
        <w:rPr>
          <w:spacing w:val="-4"/>
        </w:rPr>
        <w:t xml:space="preserve"> </w:t>
      </w:r>
      <w:r>
        <w:t xml:space="preserve">afin</w:t>
      </w:r>
      <w:r>
        <w:rPr>
          <w:spacing w:val="-3"/>
        </w:rPr>
        <w:t xml:space="preserve"> </w:t>
      </w:r>
      <w:r>
        <w:t xml:space="preserve">de</w:t>
      </w:r>
      <w:r>
        <w:rPr>
          <w:spacing w:val="-5"/>
        </w:rPr>
        <w:t xml:space="preserve"> </w:t>
      </w:r>
      <w:r>
        <w:t xml:space="preserve">rendre</w:t>
      </w:r>
      <w:r>
        <w:rPr>
          <w:spacing w:val="-3"/>
        </w:rPr>
        <w:t xml:space="preserve"> </w:t>
      </w:r>
      <w:r>
        <w:t xml:space="preserve">compatibles</w:t>
      </w:r>
      <w:r>
        <w:rPr>
          <w:spacing w:val="-4"/>
        </w:rPr>
        <w:t xml:space="preserve"> </w:t>
      </w:r>
      <w:r>
        <w:t xml:space="preserve">les pratiques</w:t>
      </w:r>
      <w:r>
        <w:rPr>
          <w:spacing w:val="-9"/>
        </w:rPr>
        <w:t xml:space="preserve"> </w:t>
      </w:r>
      <w:r>
        <w:t xml:space="preserve">du</w:t>
      </w:r>
      <w:r>
        <w:rPr>
          <w:spacing w:val="-7"/>
        </w:rPr>
        <w:t xml:space="preserve"> </w:t>
      </w:r>
      <w:r>
        <w:t xml:space="preserve">management</w:t>
      </w:r>
      <w:r>
        <w:rPr>
          <w:spacing w:val="-4"/>
        </w:rPr>
        <w:t xml:space="preserve"> </w:t>
      </w:r>
      <w:r>
        <w:t xml:space="preserve">avec</w:t>
      </w:r>
      <w:r>
        <w:rPr>
          <w:spacing w:val="-7"/>
        </w:rPr>
        <w:t xml:space="preserve"> </w:t>
      </w:r>
      <w:r>
        <w:t xml:space="preserve">les</w:t>
      </w:r>
      <w:r>
        <w:rPr>
          <w:spacing w:val="-9"/>
        </w:rPr>
        <w:t xml:space="preserve"> </w:t>
      </w:r>
      <w:r>
        <w:t xml:space="preserve">obligations</w:t>
      </w:r>
      <w:r>
        <w:rPr>
          <w:spacing w:val="-9"/>
        </w:rPr>
        <w:t xml:space="preserve"> </w:t>
      </w:r>
      <w:r>
        <w:t xml:space="preserve">familiales,</w:t>
      </w:r>
      <w:r>
        <w:rPr>
          <w:spacing w:val="-6"/>
        </w:rPr>
        <w:t xml:space="preserve"> </w:t>
      </w:r>
      <w:r>
        <w:t xml:space="preserve">notamment</w:t>
      </w:r>
      <w:r>
        <w:rPr>
          <w:spacing w:val="-6"/>
        </w:rPr>
        <w:t xml:space="preserve"> </w:t>
      </w:r>
      <w:r>
        <w:t xml:space="preserve">la</w:t>
      </w:r>
      <w:r>
        <w:rPr>
          <w:spacing w:val="-5"/>
        </w:rPr>
        <w:t xml:space="preserve"> </w:t>
      </w:r>
      <w:r>
        <w:t xml:space="preserve">définition</w:t>
      </w:r>
      <w:r>
        <w:rPr>
          <w:spacing w:val="-7"/>
        </w:rPr>
        <w:t xml:space="preserve"> </w:t>
      </w:r>
      <w:r>
        <w:t xml:space="preserve">à</w:t>
      </w:r>
      <w:r>
        <w:rPr>
          <w:spacing w:val="-7"/>
        </w:rPr>
        <w:t xml:space="preserve"> </w:t>
      </w:r>
      <w:r>
        <w:t xml:space="preserve">l’avance</w:t>
      </w:r>
      <w:r>
        <w:rPr>
          <w:spacing w:val="-7"/>
        </w:rPr>
        <w:t xml:space="preserve"> </w:t>
      </w:r>
      <w:r>
        <w:t xml:space="preserve">des</w:t>
      </w:r>
      <w:r>
        <w:rPr>
          <w:spacing w:val="-7"/>
        </w:rPr>
        <w:t xml:space="preserve"> </w:t>
      </w:r>
      <w:r>
        <w:t xml:space="preserve">plannings, </w:t>
      </w:r>
      <w:r>
        <w:t xml:space="preserve">lieux et dates des réunions. Un délai de prévenance de 7 jours ramené au jour même en cas de force majeure </w:t>
      </w:r>
      <w:r>
        <w:t xml:space="preserve">sera respecté.</w:t>
      </w:r>
      <w:r/>
    </w:p>
    <w:p>
      <w:pPr>
        <w:pStyle w:val="815"/>
        <w:spacing w:before="42"/>
      </w:pPr>
      <w:r/>
      <w:r/>
    </w:p>
    <w:p>
      <w:pPr>
        <w:pStyle w:val="815"/>
        <w:ind w:left="132" w:right="258"/>
        <w:jc w:val="both"/>
        <w:spacing w:line="249" w:lineRule="auto"/>
      </w:pPr>
      <w:r>
        <w:t xml:space="preserve">Enfin, sauf cas de force majeure ou sauf pour les salariés dont c’est le métier, l’entreprise s’efforcera de respecter un délai de prévenance au moins égal à la durée du déplacement envisagé.</w:t>
      </w:r>
      <w:r/>
    </w:p>
    <w:p>
      <w:pPr>
        <w:pStyle w:val="815"/>
      </w:pPr>
      <w:r/>
      <w:r/>
    </w:p>
    <w:p>
      <w:pPr>
        <w:pStyle w:val="815"/>
        <w:spacing w:before="24"/>
      </w:pPr>
      <w:r/>
      <w:r/>
    </w:p>
    <w:p>
      <w:pPr>
        <w:pStyle w:val="807"/>
        <w:numPr>
          <w:ilvl w:val="1"/>
          <w:numId w:val="6"/>
        </w:numPr>
        <w:ind w:left="440" w:hanging="308"/>
        <w:spacing w:before="1"/>
        <w:tabs>
          <w:tab w:val="left" w:pos="440" w:leader="none"/>
        </w:tabs>
      </w:pPr>
      <w:r/>
      <w:bookmarkStart w:id="13" w:name="_TOC_250019"/>
      <w:r>
        <w:t xml:space="preserve">Congé</w:t>
      </w:r>
      <w:r>
        <w:rPr>
          <w:spacing w:val="23"/>
        </w:rPr>
        <w:t xml:space="preserve"> </w:t>
      </w:r>
      <w:r>
        <w:t xml:space="preserve">maternité,</w:t>
      </w:r>
      <w:r>
        <w:rPr>
          <w:spacing w:val="22"/>
        </w:rPr>
        <w:t xml:space="preserve"> </w:t>
      </w:r>
      <w:r>
        <w:t xml:space="preserve">paternité,</w:t>
      </w:r>
      <w:r>
        <w:rPr>
          <w:spacing w:val="22"/>
        </w:rPr>
        <w:t xml:space="preserve"> </w:t>
      </w:r>
      <w:r>
        <w:t xml:space="preserve">d’adoption,</w:t>
      </w:r>
      <w:r>
        <w:rPr>
          <w:spacing w:val="22"/>
        </w:rPr>
        <w:t xml:space="preserve"> </w:t>
      </w:r>
      <w:r>
        <w:t xml:space="preserve">de</w:t>
      </w:r>
      <w:r>
        <w:rPr>
          <w:spacing w:val="24"/>
        </w:rPr>
        <w:t xml:space="preserve"> </w:t>
      </w:r>
      <w:r>
        <w:t xml:space="preserve">présence</w:t>
      </w:r>
      <w:r>
        <w:rPr>
          <w:spacing w:val="23"/>
        </w:rPr>
        <w:t xml:space="preserve"> </w:t>
      </w:r>
      <w:r>
        <w:t xml:space="preserve">parentale</w:t>
      </w:r>
      <w:r>
        <w:rPr>
          <w:spacing w:val="24"/>
        </w:rPr>
        <w:t xml:space="preserve"> </w:t>
      </w:r>
      <w:r>
        <w:t xml:space="preserve">et</w:t>
      </w:r>
      <w:r>
        <w:rPr>
          <w:spacing w:val="23"/>
        </w:rPr>
        <w:t xml:space="preserve"> </w:t>
      </w:r>
      <w:r>
        <w:t xml:space="preserve">congé</w:t>
      </w:r>
      <w:r>
        <w:rPr>
          <w:spacing w:val="29"/>
        </w:rPr>
        <w:t xml:space="preserve"> </w:t>
      </w:r>
      <w:r>
        <w:t xml:space="preserve">parental</w:t>
      </w:r>
      <w:r>
        <w:rPr>
          <w:spacing w:val="22"/>
        </w:rPr>
        <w:t xml:space="preserve"> </w:t>
      </w:r>
      <w:bookmarkEnd w:id="13"/>
      <w:r>
        <w:rPr>
          <w:spacing w:val="-2"/>
        </w:rPr>
        <w:t xml:space="preserve">d’éducation</w:t>
      </w:r>
      <w:r/>
    </w:p>
    <w:p>
      <w:pPr>
        <w:pStyle w:val="815"/>
        <w:spacing w:before="13"/>
        <w:rPr>
          <w:rFonts w:ascii="Arial"/>
          <w:b/>
          <w:i/>
        </w:rPr>
      </w:pPr>
      <w:r>
        <w:rPr>
          <w:rFonts w:ascii="Arial"/>
          <w:b/>
          <w:i/>
        </w:rPr>
      </w:r>
      <w:r/>
    </w:p>
    <w:p>
      <w:pPr>
        <w:pStyle w:val="815"/>
        <w:ind w:left="132" w:right="259"/>
        <w:jc w:val="both"/>
        <w:spacing w:line="254" w:lineRule="auto"/>
      </w:pPr>
      <w:r>
        <w:t xml:space="preserve">Conformément</w:t>
      </w:r>
      <w:r>
        <w:rPr>
          <w:spacing w:val="-2"/>
        </w:rPr>
        <w:t xml:space="preserve"> </w:t>
      </w:r>
      <w:r>
        <w:t xml:space="preserve">à</w:t>
      </w:r>
      <w:r>
        <w:rPr>
          <w:spacing w:val="-2"/>
        </w:rPr>
        <w:t xml:space="preserve"> </w:t>
      </w:r>
      <w:r>
        <w:t xml:space="preserve">l’article</w:t>
      </w:r>
      <w:r>
        <w:rPr>
          <w:spacing w:val="-4"/>
        </w:rPr>
        <w:t xml:space="preserve"> </w:t>
      </w:r>
      <w:r>
        <w:t xml:space="preserve">L.1225-26</w:t>
      </w:r>
      <w:r>
        <w:rPr>
          <w:spacing w:val="-2"/>
        </w:rPr>
        <w:t xml:space="preserve"> </w:t>
      </w:r>
      <w:r>
        <w:t xml:space="preserve">du</w:t>
      </w:r>
      <w:r>
        <w:rPr>
          <w:spacing w:val="-2"/>
        </w:rPr>
        <w:t xml:space="preserve"> </w:t>
      </w:r>
      <w:r>
        <w:t xml:space="preserve">Code</w:t>
      </w:r>
      <w:r>
        <w:rPr>
          <w:spacing w:val="-6"/>
        </w:rPr>
        <w:t xml:space="preserve"> </w:t>
      </w:r>
      <w:r>
        <w:t xml:space="preserve">du</w:t>
      </w:r>
      <w:r>
        <w:rPr>
          <w:spacing w:val="-6"/>
        </w:rPr>
        <w:t xml:space="preserve"> </w:t>
      </w:r>
      <w:r>
        <w:t xml:space="preserve">travail,</w:t>
      </w:r>
      <w:r>
        <w:rPr>
          <w:spacing w:val="-5"/>
        </w:rPr>
        <w:t xml:space="preserve"> </w:t>
      </w:r>
      <w:r>
        <w:t xml:space="preserve">la</w:t>
      </w:r>
      <w:r>
        <w:rPr>
          <w:spacing w:val="-2"/>
        </w:rPr>
        <w:t xml:space="preserve"> </w:t>
      </w:r>
      <w:r>
        <w:t xml:space="preserve">rémunération</w:t>
      </w:r>
      <w:r>
        <w:rPr>
          <w:spacing w:val="-2"/>
        </w:rPr>
        <w:t xml:space="preserve"> </w:t>
      </w:r>
      <w:r>
        <w:t xml:space="preserve">du</w:t>
      </w:r>
      <w:r>
        <w:rPr>
          <w:spacing w:val="-2"/>
        </w:rPr>
        <w:t xml:space="preserve"> </w:t>
      </w:r>
      <w:r>
        <w:t xml:space="preserve">salarié</w:t>
      </w:r>
      <w:r>
        <w:rPr>
          <w:spacing w:val="-2"/>
        </w:rPr>
        <w:t xml:space="preserve"> </w:t>
      </w:r>
      <w:r>
        <w:t xml:space="preserve">est</w:t>
      </w:r>
      <w:r>
        <w:rPr>
          <w:spacing w:val="-2"/>
        </w:rPr>
        <w:t xml:space="preserve"> </w:t>
      </w:r>
      <w:r>
        <w:t xml:space="preserve">majorée</w:t>
      </w:r>
      <w:r>
        <w:rPr>
          <w:spacing w:val="-2"/>
        </w:rPr>
        <w:t xml:space="preserve"> </w:t>
      </w:r>
      <w:r>
        <w:t xml:space="preserve">à</w:t>
      </w:r>
      <w:r>
        <w:rPr>
          <w:spacing w:val="-2"/>
        </w:rPr>
        <w:t xml:space="preserve"> </w:t>
      </w:r>
      <w:r>
        <w:t xml:space="preserve">son</w:t>
      </w:r>
      <w:r>
        <w:rPr>
          <w:spacing w:val="-4"/>
        </w:rPr>
        <w:t xml:space="preserve"> </w:t>
      </w:r>
      <w:r>
        <w:t xml:space="preserve">retour du montant des augmentations générales.</w:t>
      </w:r>
      <w:r/>
    </w:p>
    <w:p>
      <w:pPr>
        <w:pStyle w:val="815"/>
        <w:spacing w:before="4"/>
      </w:pPr>
      <w:r/>
      <w:r/>
    </w:p>
    <w:p>
      <w:pPr>
        <w:pStyle w:val="815"/>
        <w:ind w:left="132" w:right="258"/>
        <w:jc w:val="both"/>
        <w:spacing w:line="249" w:lineRule="auto"/>
      </w:pPr>
      <w:r>
        <w:t xml:space="preserve">L’entreprise</w:t>
      </w:r>
      <w:r>
        <w:rPr>
          <w:spacing w:val="-5"/>
        </w:rPr>
        <w:t xml:space="preserve"> </w:t>
      </w:r>
      <w:r>
        <w:t xml:space="preserve">s’engage</w:t>
      </w:r>
      <w:r>
        <w:rPr>
          <w:spacing w:val="-7"/>
        </w:rPr>
        <w:t xml:space="preserve"> </w:t>
      </w:r>
      <w:r>
        <w:t xml:space="preserve">à</w:t>
      </w:r>
      <w:r>
        <w:rPr>
          <w:spacing w:val="-7"/>
        </w:rPr>
        <w:t xml:space="preserve"> </w:t>
      </w:r>
      <w:r>
        <w:t xml:space="preserve">ce</w:t>
      </w:r>
      <w:r>
        <w:rPr>
          <w:spacing w:val="-5"/>
        </w:rPr>
        <w:t xml:space="preserve"> </w:t>
      </w:r>
      <w:r>
        <w:t xml:space="preserve">que</w:t>
      </w:r>
      <w:r>
        <w:rPr>
          <w:spacing w:val="-7"/>
        </w:rPr>
        <w:t xml:space="preserve"> </w:t>
      </w:r>
      <w:r>
        <w:t xml:space="preserve">tout</w:t>
      </w:r>
      <w:r>
        <w:rPr>
          <w:spacing w:val="-6"/>
        </w:rPr>
        <w:t xml:space="preserve"> </w:t>
      </w:r>
      <w:r>
        <w:t xml:space="preserve">salarié</w:t>
      </w:r>
      <w:r>
        <w:rPr>
          <w:spacing w:val="-5"/>
        </w:rPr>
        <w:t xml:space="preserve"> </w:t>
      </w:r>
      <w:r>
        <w:t xml:space="preserve">qui</w:t>
      </w:r>
      <w:r>
        <w:rPr>
          <w:spacing w:val="-5"/>
        </w:rPr>
        <w:t xml:space="preserve"> </w:t>
      </w:r>
      <w:r>
        <w:t xml:space="preserve">revient</w:t>
      </w:r>
      <w:r>
        <w:rPr>
          <w:spacing w:val="-6"/>
        </w:rPr>
        <w:t xml:space="preserve"> </w:t>
      </w:r>
      <w:r>
        <w:t xml:space="preserve">d’un</w:t>
      </w:r>
      <w:r>
        <w:rPr>
          <w:spacing w:val="-7"/>
        </w:rPr>
        <w:t xml:space="preserve"> </w:t>
      </w:r>
      <w:r>
        <w:t xml:space="preserve">congé</w:t>
      </w:r>
      <w:r>
        <w:rPr>
          <w:spacing w:val="-7"/>
        </w:rPr>
        <w:t xml:space="preserve"> </w:t>
      </w:r>
      <w:r>
        <w:t xml:space="preserve">maternité,</w:t>
      </w:r>
      <w:r>
        <w:rPr>
          <w:spacing w:val="-8"/>
        </w:rPr>
        <w:t xml:space="preserve"> </w:t>
      </w:r>
      <w:r>
        <w:t xml:space="preserve">parental</w:t>
      </w:r>
      <w:r>
        <w:rPr>
          <w:spacing w:val="-5"/>
        </w:rPr>
        <w:t xml:space="preserve"> </w:t>
      </w:r>
      <w:r>
        <w:t xml:space="preserve">d’éducation,</w:t>
      </w:r>
      <w:r>
        <w:rPr>
          <w:spacing w:val="-6"/>
        </w:rPr>
        <w:t xml:space="preserve"> </w:t>
      </w:r>
      <w:r>
        <w:t xml:space="preserve">bénéficie d’un entretien avec son employeur. Cet entretien déterminera les souhaits et besoins en formation, notamment en cas de changements de techniques ou de méthodes de travail.</w:t>
      </w:r>
      <w:r/>
    </w:p>
    <w:p>
      <w:pPr>
        <w:jc w:val="both"/>
        <w:spacing w:line="249"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ind w:left="132" w:right="258"/>
        <w:jc w:val="both"/>
        <w:spacing w:before="98" w:line="249" w:lineRule="auto"/>
      </w:pPr>
      <w:r>
        <w:t xml:space="preserve">Les objectifs du salarié concerné ayant une part de rémunération variable devront être redéfinis dès son retour et adaptés en concertation avec leur manager afin de neutraliser l’impact de l’absence sur l’atteinte des objectifs individuels.</w:t>
      </w:r>
      <w:r/>
    </w:p>
    <w:p>
      <w:pPr>
        <w:pStyle w:val="815"/>
        <w:spacing w:before="11"/>
      </w:pPr>
      <w:r/>
      <w:r/>
    </w:p>
    <w:p>
      <w:pPr>
        <w:pStyle w:val="815"/>
        <w:ind w:left="132" w:right="258"/>
        <w:jc w:val="both"/>
        <w:spacing w:before="1" w:line="249" w:lineRule="auto"/>
      </w:pPr>
      <w:r>
        <w:t xml:space="preserve">En</w:t>
      </w:r>
      <w:r>
        <w:rPr>
          <w:spacing w:val="-5"/>
        </w:rPr>
        <w:t xml:space="preserve"> </w:t>
      </w:r>
      <w:r>
        <w:t xml:space="preserve">cas</w:t>
      </w:r>
      <w:r>
        <w:rPr>
          <w:spacing w:val="-7"/>
        </w:rPr>
        <w:t xml:space="preserve"> </w:t>
      </w:r>
      <w:r>
        <w:t xml:space="preserve">de</w:t>
      </w:r>
      <w:r>
        <w:rPr>
          <w:spacing w:val="-3"/>
        </w:rPr>
        <w:t xml:space="preserve"> </w:t>
      </w:r>
      <w:r>
        <w:t xml:space="preserve">congé</w:t>
      </w:r>
      <w:r>
        <w:rPr>
          <w:spacing w:val="-5"/>
        </w:rPr>
        <w:t xml:space="preserve"> </w:t>
      </w:r>
      <w:r>
        <w:t xml:space="preserve">maternité/paternité,</w:t>
      </w:r>
      <w:r>
        <w:rPr>
          <w:spacing w:val="-3"/>
        </w:rPr>
        <w:t xml:space="preserve"> </w:t>
      </w:r>
      <w:r>
        <w:t xml:space="preserve">la</w:t>
      </w:r>
      <w:r>
        <w:rPr>
          <w:spacing w:val="-5"/>
        </w:rPr>
        <w:t xml:space="preserve"> </w:t>
      </w:r>
      <w:r>
        <w:t xml:space="preserve">société</w:t>
      </w:r>
      <w:r>
        <w:rPr>
          <w:spacing w:val="-5"/>
        </w:rPr>
        <w:t xml:space="preserve"> </w:t>
      </w:r>
      <w:r>
        <w:t xml:space="preserve">maintient</w:t>
      </w:r>
      <w:r>
        <w:rPr>
          <w:spacing w:val="-6"/>
        </w:rPr>
        <w:t xml:space="preserve"> </w:t>
      </w:r>
      <w:r>
        <w:t xml:space="preserve">la</w:t>
      </w:r>
      <w:r>
        <w:rPr>
          <w:spacing w:val="-5"/>
        </w:rPr>
        <w:t xml:space="preserve"> </w:t>
      </w:r>
      <w:r>
        <w:t xml:space="preserve">subrogation</w:t>
      </w:r>
      <w:r>
        <w:rPr>
          <w:spacing w:val="-5"/>
        </w:rPr>
        <w:t xml:space="preserve"> </w:t>
      </w:r>
      <w:r>
        <w:t xml:space="preserve">du</w:t>
      </w:r>
      <w:r>
        <w:rPr>
          <w:spacing w:val="-7"/>
        </w:rPr>
        <w:t xml:space="preserve"> </w:t>
      </w:r>
      <w:r>
        <w:t xml:space="preserve">salaire</w:t>
      </w:r>
      <w:r>
        <w:rPr>
          <w:spacing w:val="-5"/>
        </w:rPr>
        <w:t xml:space="preserve"> </w:t>
      </w:r>
      <w:r>
        <w:t xml:space="preserve">dans</w:t>
      </w:r>
      <w:r>
        <w:rPr>
          <w:spacing w:val="-7"/>
        </w:rPr>
        <w:t xml:space="preserve"> </w:t>
      </w:r>
      <w:r>
        <w:t xml:space="preserve">la</w:t>
      </w:r>
      <w:r>
        <w:rPr>
          <w:spacing w:val="-5"/>
        </w:rPr>
        <w:t xml:space="preserve"> </w:t>
      </w:r>
      <w:r>
        <w:t xml:space="preserve">limite</w:t>
      </w:r>
      <w:r>
        <w:rPr>
          <w:spacing w:val="-7"/>
        </w:rPr>
        <w:t xml:space="preserve"> </w:t>
      </w:r>
      <w:r>
        <w:t xml:space="preserve">du</w:t>
      </w:r>
      <w:r>
        <w:rPr>
          <w:spacing w:val="-5"/>
        </w:rPr>
        <w:t xml:space="preserve"> </w:t>
      </w:r>
      <w:r>
        <w:t xml:space="preserve">plafond moyen de la sécurité sociale (PMSS). Les conditions de maintien de salaire sont celles définies par la Convention Collective.</w:t>
      </w:r>
      <w:r/>
    </w:p>
    <w:p>
      <w:pPr>
        <w:pStyle w:val="815"/>
        <w:spacing w:before="13"/>
      </w:pPr>
      <w:r/>
      <w:r/>
    </w:p>
    <w:p>
      <w:pPr>
        <w:pStyle w:val="815"/>
        <w:ind w:left="132" w:right="262"/>
        <w:jc w:val="both"/>
        <w:spacing w:line="249" w:lineRule="auto"/>
      </w:pPr>
      <w:r>
        <w:t xml:space="preserve">Il a également été convenu dans le cadre</w:t>
      </w:r>
      <w:r>
        <w:rPr>
          <w:spacing w:val="-2"/>
        </w:rPr>
        <w:t xml:space="preserve"> </w:t>
      </w:r>
      <w:r>
        <w:t xml:space="preserve">du congé maternité la prise en charge de la 17</w:t>
      </w:r>
      <w:r>
        <w:rPr>
          <w:vertAlign w:val="superscript"/>
        </w:rPr>
        <w:t xml:space="preserve">ème</w:t>
      </w:r>
      <w:r>
        <w:t xml:space="preserve"> semaine pour les salariés non-cadres (en autorisation d’absence payée par l’employeur).</w:t>
      </w:r>
      <w:r/>
    </w:p>
    <w:p>
      <w:pPr>
        <w:pStyle w:val="815"/>
        <w:spacing w:before="8"/>
      </w:pPr>
      <w:r/>
      <w:r/>
    </w:p>
    <w:p>
      <w:pPr>
        <w:pStyle w:val="815"/>
        <w:ind w:left="132" w:right="258"/>
        <w:jc w:val="both"/>
        <w:spacing w:line="252" w:lineRule="auto"/>
      </w:pPr>
      <w:r>
        <w:t xml:space="preserve">De</w:t>
      </w:r>
      <w:r>
        <w:rPr>
          <w:spacing w:val="-6"/>
        </w:rPr>
        <w:t xml:space="preserve"> </w:t>
      </w:r>
      <w:r>
        <w:t xml:space="preserve">même,</w:t>
      </w:r>
      <w:r>
        <w:rPr>
          <w:spacing w:val="-5"/>
        </w:rPr>
        <w:t xml:space="preserve"> </w:t>
      </w:r>
      <w:r>
        <w:t xml:space="preserve">pour</w:t>
      </w:r>
      <w:r>
        <w:rPr>
          <w:spacing w:val="-6"/>
        </w:rPr>
        <w:t xml:space="preserve"> </w:t>
      </w:r>
      <w:r>
        <w:t xml:space="preserve">l’octroi</w:t>
      </w:r>
      <w:r>
        <w:rPr>
          <w:spacing w:val="-6"/>
        </w:rPr>
        <w:t xml:space="preserve"> </w:t>
      </w:r>
      <w:r>
        <w:t xml:space="preserve">de</w:t>
      </w:r>
      <w:r>
        <w:rPr>
          <w:spacing w:val="-6"/>
        </w:rPr>
        <w:t xml:space="preserve"> </w:t>
      </w:r>
      <w:r>
        <w:t xml:space="preserve">congés</w:t>
      </w:r>
      <w:r>
        <w:rPr>
          <w:spacing w:val="-6"/>
        </w:rPr>
        <w:t xml:space="preserve"> </w:t>
      </w:r>
      <w:r>
        <w:t xml:space="preserve">lors</w:t>
      </w:r>
      <w:r>
        <w:rPr>
          <w:spacing w:val="-8"/>
        </w:rPr>
        <w:t xml:space="preserve"> </w:t>
      </w:r>
      <w:r>
        <w:t xml:space="preserve">des</w:t>
      </w:r>
      <w:r>
        <w:rPr>
          <w:spacing w:val="-4"/>
        </w:rPr>
        <w:t xml:space="preserve"> </w:t>
      </w:r>
      <w:r>
        <w:t xml:space="preserve">vacances</w:t>
      </w:r>
      <w:r>
        <w:rPr>
          <w:spacing w:val="-8"/>
        </w:rPr>
        <w:t xml:space="preserve"> </w:t>
      </w:r>
      <w:r>
        <w:t xml:space="preserve">scolaires,</w:t>
      </w:r>
      <w:r>
        <w:rPr>
          <w:spacing w:val="-3"/>
        </w:rPr>
        <w:t xml:space="preserve"> </w:t>
      </w:r>
      <w:r>
        <w:t xml:space="preserve">une</w:t>
      </w:r>
      <w:r>
        <w:rPr>
          <w:spacing w:val="-6"/>
        </w:rPr>
        <w:t xml:space="preserve"> </w:t>
      </w:r>
      <w:r>
        <w:t xml:space="preserve">priorité</w:t>
      </w:r>
      <w:r>
        <w:rPr>
          <w:spacing w:val="-4"/>
        </w:rPr>
        <w:t xml:space="preserve"> </w:t>
      </w:r>
      <w:r>
        <w:t xml:space="preserve">sera</w:t>
      </w:r>
      <w:r>
        <w:rPr>
          <w:spacing w:val="-4"/>
        </w:rPr>
        <w:t xml:space="preserve"> </w:t>
      </w:r>
      <w:r>
        <w:t xml:space="preserve">accordée</w:t>
      </w:r>
      <w:r>
        <w:rPr>
          <w:spacing w:val="-4"/>
        </w:rPr>
        <w:t xml:space="preserve"> </w:t>
      </w:r>
      <w:r>
        <w:t xml:space="preserve">aux</w:t>
      </w:r>
      <w:r>
        <w:rPr>
          <w:spacing w:val="-4"/>
        </w:rPr>
        <w:t xml:space="preserve"> </w:t>
      </w:r>
      <w:r>
        <w:t xml:space="preserve">salariés</w:t>
      </w:r>
      <w:r>
        <w:rPr>
          <w:spacing w:val="-8"/>
        </w:rPr>
        <w:t xml:space="preserve"> </w:t>
      </w:r>
      <w:r>
        <w:t xml:space="preserve">dont les</w:t>
      </w:r>
      <w:r>
        <w:rPr>
          <w:spacing w:val="-8"/>
        </w:rPr>
        <w:t xml:space="preserve"> </w:t>
      </w:r>
      <w:r>
        <w:t xml:space="preserve">enfants</w:t>
      </w:r>
      <w:r>
        <w:rPr>
          <w:spacing w:val="-8"/>
        </w:rPr>
        <w:t xml:space="preserve"> </w:t>
      </w:r>
      <w:r>
        <w:t xml:space="preserve">fréquentent</w:t>
      </w:r>
      <w:r>
        <w:rPr>
          <w:spacing w:val="-6"/>
        </w:rPr>
        <w:t xml:space="preserve"> </w:t>
      </w:r>
      <w:r>
        <w:t xml:space="preserve">l’école</w:t>
      </w:r>
      <w:r>
        <w:rPr>
          <w:spacing w:val="-5"/>
        </w:rPr>
        <w:t xml:space="preserve"> </w:t>
      </w:r>
      <w:r>
        <w:t xml:space="preserve">en</w:t>
      </w:r>
      <w:r>
        <w:rPr>
          <w:spacing w:val="-5"/>
        </w:rPr>
        <w:t xml:space="preserve"> </w:t>
      </w:r>
      <w:r>
        <w:t xml:space="preserve">application</w:t>
      </w:r>
      <w:r>
        <w:rPr>
          <w:spacing w:val="-6"/>
        </w:rPr>
        <w:t xml:space="preserve"> </w:t>
      </w:r>
      <w:r>
        <w:t xml:space="preserve">de</w:t>
      </w:r>
      <w:r>
        <w:rPr>
          <w:spacing w:val="-6"/>
        </w:rPr>
        <w:t xml:space="preserve"> </w:t>
      </w:r>
      <w:r>
        <w:t xml:space="preserve">l’article</w:t>
      </w:r>
      <w:r>
        <w:rPr>
          <w:spacing w:val="-6"/>
        </w:rPr>
        <w:t xml:space="preserve"> </w:t>
      </w:r>
      <w:r>
        <w:t xml:space="preserve">11.1.12</w:t>
      </w:r>
      <w:r>
        <w:rPr>
          <w:spacing w:val="-6"/>
        </w:rPr>
        <w:t xml:space="preserve"> </w:t>
      </w:r>
      <w:r>
        <w:t xml:space="preserve">de</w:t>
      </w:r>
      <w:r>
        <w:rPr>
          <w:spacing w:val="-6"/>
        </w:rPr>
        <w:t xml:space="preserve"> </w:t>
      </w:r>
      <w:r>
        <w:t xml:space="preserve">la</w:t>
      </w:r>
      <w:r>
        <w:rPr>
          <w:spacing w:val="-6"/>
        </w:rPr>
        <w:t xml:space="preserve"> </w:t>
      </w:r>
      <w:r>
        <w:t xml:space="preserve">Convention</w:t>
      </w:r>
      <w:r>
        <w:rPr>
          <w:spacing w:val="-3"/>
        </w:rPr>
        <w:t xml:space="preserve"> </w:t>
      </w:r>
      <w:r>
        <w:t xml:space="preserve">Collective</w:t>
      </w:r>
      <w:r>
        <w:rPr>
          <w:spacing w:val="-5"/>
        </w:rPr>
        <w:t xml:space="preserve"> </w:t>
      </w:r>
      <w:r>
        <w:t xml:space="preserve">Nationale</w:t>
      </w:r>
      <w:r>
        <w:rPr>
          <w:spacing w:val="-6"/>
        </w:rPr>
        <w:t xml:space="preserve"> </w:t>
      </w:r>
      <w:r>
        <w:t xml:space="preserve">de</w:t>
      </w:r>
      <w:r>
        <w:rPr>
          <w:spacing w:val="-6"/>
        </w:rPr>
        <w:t xml:space="preserve"> </w:t>
      </w:r>
      <w:r>
        <w:t xml:space="preserve">la </w:t>
      </w:r>
      <w:r>
        <w:rPr>
          <w:spacing w:val="-2"/>
        </w:rPr>
        <w:t xml:space="preserve">Métallurgie.</w:t>
      </w:r>
      <w:r/>
    </w:p>
    <w:p>
      <w:pPr>
        <w:pStyle w:val="815"/>
        <w:spacing w:before="10"/>
      </w:pPr>
      <w:r/>
      <w:r/>
    </w:p>
    <w:p>
      <w:pPr>
        <w:pStyle w:val="807"/>
        <w:numPr>
          <w:ilvl w:val="1"/>
          <w:numId w:val="6"/>
        </w:numPr>
        <w:tabs>
          <w:tab w:val="left" w:pos="442" w:leader="none"/>
        </w:tabs>
      </w:pPr>
      <w:r/>
      <w:bookmarkStart w:id="14" w:name="_TOC_250018"/>
      <w:r>
        <w:t xml:space="preserve">Prise</w:t>
      </w:r>
      <w:r>
        <w:rPr>
          <w:spacing w:val="-8"/>
        </w:rPr>
        <w:t xml:space="preserve"> </w:t>
      </w:r>
      <w:r>
        <w:t xml:space="preserve">en</w:t>
      </w:r>
      <w:r>
        <w:rPr>
          <w:spacing w:val="-7"/>
        </w:rPr>
        <w:t xml:space="preserve"> </w:t>
      </w:r>
      <w:r>
        <w:t xml:space="preserve">compte</w:t>
      </w:r>
      <w:r>
        <w:rPr>
          <w:spacing w:val="-8"/>
        </w:rPr>
        <w:t xml:space="preserve"> </w:t>
      </w:r>
      <w:r>
        <w:t xml:space="preserve">de</w:t>
      </w:r>
      <w:r>
        <w:rPr>
          <w:spacing w:val="-5"/>
        </w:rPr>
        <w:t xml:space="preserve"> </w:t>
      </w:r>
      <w:r>
        <w:t xml:space="preserve">l’état</w:t>
      </w:r>
      <w:r>
        <w:rPr>
          <w:spacing w:val="-8"/>
        </w:rPr>
        <w:t xml:space="preserve"> </w:t>
      </w:r>
      <w:r>
        <w:t xml:space="preserve">de</w:t>
      </w:r>
      <w:r>
        <w:rPr>
          <w:spacing w:val="-8"/>
        </w:rPr>
        <w:t xml:space="preserve"> </w:t>
      </w:r>
      <w:r>
        <w:t xml:space="preserve">santé</w:t>
      </w:r>
      <w:r>
        <w:rPr>
          <w:spacing w:val="-7"/>
        </w:rPr>
        <w:t xml:space="preserve"> </w:t>
      </w:r>
      <w:r>
        <w:t xml:space="preserve">des</w:t>
      </w:r>
      <w:r>
        <w:rPr>
          <w:spacing w:val="-8"/>
        </w:rPr>
        <w:t xml:space="preserve"> </w:t>
      </w:r>
      <w:r>
        <w:t xml:space="preserve">femmes</w:t>
      </w:r>
      <w:r>
        <w:rPr>
          <w:spacing w:val="-6"/>
        </w:rPr>
        <w:t xml:space="preserve"> </w:t>
      </w:r>
      <w:bookmarkEnd w:id="14"/>
      <w:r>
        <w:rPr>
          <w:spacing w:val="-2"/>
        </w:rPr>
        <w:t xml:space="preserve">enceintes</w:t>
      </w:r>
      <w:r/>
    </w:p>
    <w:p>
      <w:pPr>
        <w:pStyle w:val="815"/>
        <w:spacing w:before="16"/>
        <w:rPr>
          <w:rFonts w:ascii="Arial"/>
          <w:b/>
          <w:i/>
        </w:rPr>
      </w:pPr>
      <w:r>
        <w:rPr>
          <w:rFonts w:ascii="Arial"/>
          <w:b/>
          <w:i/>
        </w:rPr>
      </w:r>
      <w:r/>
    </w:p>
    <w:p>
      <w:pPr>
        <w:ind w:left="132"/>
        <w:jc w:val="both"/>
        <w:rPr>
          <w:rFonts w:ascii="Arial" w:hAnsi="Arial"/>
          <w:i/>
          <w:sz w:val="18"/>
        </w:rPr>
      </w:pPr>
      <w:r>
        <w:rPr>
          <w:rFonts w:ascii="Arial" w:hAnsi="Arial"/>
          <w:i/>
          <w:color w:val="435369"/>
          <w:sz w:val="18"/>
        </w:rPr>
        <w:t xml:space="preserve">Changement</w:t>
      </w:r>
      <w:r>
        <w:rPr>
          <w:rFonts w:ascii="Arial" w:hAnsi="Arial"/>
          <w:i/>
          <w:color w:val="435369"/>
          <w:spacing w:val="-12"/>
          <w:sz w:val="18"/>
        </w:rPr>
        <w:t xml:space="preserve"> </w:t>
      </w:r>
      <w:r>
        <w:rPr>
          <w:rFonts w:ascii="Arial" w:hAnsi="Arial"/>
          <w:i/>
          <w:color w:val="435369"/>
          <w:sz w:val="18"/>
        </w:rPr>
        <w:t xml:space="preserve">d’affectation</w:t>
      </w:r>
      <w:r>
        <w:rPr>
          <w:rFonts w:ascii="Arial" w:hAnsi="Arial"/>
          <w:i/>
          <w:color w:val="435369"/>
          <w:spacing w:val="-13"/>
          <w:sz w:val="18"/>
        </w:rPr>
        <w:t xml:space="preserve"> </w:t>
      </w:r>
      <w:r>
        <w:rPr>
          <w:rFonts w:ascii="Arial" w:hAnsi="Arial"/>
          <w:i/>
          <w:color w:val="435369"/>
          <w:sz w:val="18"/>
        </w:rPr>
        <w:t xml:space="preserve">pour</w:t>
      </w:r>
      <w:r>
        <w:rPr>
          <w:rFonts w:ascii="Arial" w:hAnsi="Arial"/>
          <w:i/>
          <w:color w:val="435369"/>
          <w:spacing w:val="-13"/>
          <w:sz w:val="18"/>
        </w:rPr>
        <w:t xml:space="preserve"> </w:t>
      </w:r>
      <w:r>
        <w:rPr>
          <w:rFonts w:ascii="Arial" w:hAnsi="Arial"/>
          <w:i/>
          <w:color w:val="435369"/>
          <w:sz w:val="18"/>
        </w:rPr>
        <w:t xml:space="preserve">des</w:t>
      </w:r>
      <w:r>
        <w:rPr>
          <w:rFonts w:ascii="Arial" w:hAnsi="Arial"/>
          <w:i/>
          <w:color w:val="435369"/>
          <w:spacing w:val="-14"/>
          <w:sz w:val="18"/>
        </w:rPr>
        <w:t xml:space="preserve"> </w:t>
      </w:r>
      <w:r>
        <w:rPr>
          <w:rFonts w:ascii="Arial" w:hAnsi="Arial"/>
          <w:i/>
          <w:color w:val="435369"/>
          <w:sz w:val="18"/>
        </w:rPr>
        <w:t xml:space="preserve">raisons</w:t>
      </w:r>
      <w:r>
        <w:rPr>
          <w:rFonts w:ascii="Arial" w:hAnsi="Arial"/>
          <w:i/>
          <w:color w:val="435369"/>
          <w:spacing w:val="-13"/>
          <w:sz w:val="18"/>
        </w:rPr>
        <w:t xml:space="preserve"> </w:t>
      </w:r>
      <w:r>
        <w:rPr>
          <w:rFonts w:ascii="Arial" w:hAnsi="Arial"/>
          <w:i/>
          <w:color w:val="435369"/>
          <w:spacing w:val="-2"/>
          <w:sz w:val="18"/>
        </w:rPr>
        <w:t xml:space="preserve">médicales</w:t>
      </w:r>
      <w:r/>
    </w:p>
    <w:p>
      <w:pPr>
        <w:pStyle w:val="815"/>
        <w:spacing w:before="18"/>
        <w:rPr>
          <w:rFonts w:ascii="Arial"/>
          <w:i/>
        </w:rPr>
      </w:pPr>
      <w:r>
        <w:rPr>
          <w:rFonts w:ascii="Arial"/>
          <w:i/>
        </w:rPr>
      </w:r>
      <w:r/>
    </w:p>
    <w:p>
      <w:pPr>
        <w:pStyle w:val="815"/>
        <w:ind w:left="132" w:right="258"/>
        <w:jc w:val="both"/>
        <w:spacing w:line="252" w:lineRule="auto"/>
      </w:pPr>
      <w:r>
        <w:t xml:space="preserve">Conformément aux</w:t>
      </w:r>
      <w:r>
        <w:rPr>
          <w:spacing w:val="-3"/>
        </w:rPr>
        <w:t xml:space="preserve"> </w:t>
      </w:r>
      <w:r>
        <w:t xml:space="preserve">articles</w:t>
      </w:r>
      <w:r>
        <w:rPr>
          <w:spacing w:val="-1"/>
        </w:rPr>
        <w:t xml:space="preserve"> </w:t>
      </w:r>
      <w:r>
        <w:t xml:space="preserve">L.1225-7 et</w:t>
      </w:r>
      <w:r>
        <w:rPr>
          <w:spacing w:val="-2"/>
        </w:rPr>
        <w:t xml:space="preserve"> </w:t>
      </w:r>
      <w:r>
        <w:t xml:space="preserve">L.1225-8</w:t>
      </w:r>
      <w:r>
        <w:rPr>
          <w:spacing w:val="-2"/>
        </w:rPr>
        <w:t xml:space="preserve"> </w:t>
      </w:r>
      <w:r>
        <w:t xml:space="preserve">du</w:t>
      </w:r>
      <w:r>
        <w:rPr>
          <w:spacing w:val="-2"/>
        </w:rPr>
        <w:t xml:space="preserve"> </w:t>
      </w:r>
      <w:r>
        <w:t xml:space="preserve">Code</w:t>
      </w:r>
      <w:r>
        <w:rPr>
          <w:spacing w:val="-4"/>
        </w:rPr>
        <w:t xml:space="preserve"> </w:t>
      </w:r>
      <w:r>
        <w:t xml:space="preserve">du</w:t>
      </w:r>
      <w:r>
        <w:rPr>
          <w:spacing w:val="-4"/>
        </w:rPr>
        <w:t xml:space="preserve"> </w:t>
      </w:r>
      <w:r>
        <w:t xml:space="preserve">travail, la salariée enceinte</w:t>
      </w:r>
      <w:r>
        <w:rPr>
          <w:spacing w:val="-4"/>
        </w:rPr>
        <w:t xml:space="preserve"> </w:t>
      </w:r>
      <w:r>
        <w:t xml:space="preserve">peut</w:t>
      </w:r>
      <w:r>
        <w:rPr>
          <w:spacing w:val="-2"/>
        </w:rPr>
        <w:t xml:space="preserve"> </w:t>
      </w:r>
      <w:r>
        <w:t xml:space="preserve">être</w:t>
      </w:r>
      <w:r>
        <w:rPr>
          <w:spacing w:val="-2"/>
        </w:rPr>
        <w:t xml:space="preserve"> </w:t>
      </w:r>
      <w:r>
        <w:t xml:space="preserve">affectée temporairement dans un autre emploi, à son initiative en prenant rendez-vous auprès de la médecine du travail, ou à celle de son employeur, si son état de santé médicalement constaté l’exige.</w:t>
      </w:r>
      <w:r/>
    </w:p>
    <w:p>
      <w:pPr>
        <w:pStyle w:val="815"/>
        <w:spacing w:before="5"/>
      </w:pPr>
      <w:r/>
      <w:r/>
    </w:p>
    <w:p>
      <w:pPr>
        <w:pStyle w:val="815"/>
        <w:ind w:left="132" w:right="258"/>
        <w:jc w:val="both"/>
        <w:spacing w:line="252" w:lineRule="auto"/>
      </w:pPr>
      <w:r>
        <w:t xml:space="preserve">Ainsi, l’Entreprise veillera à l’adaptation</w:t>
      </w:r>
      <w:r>
        <w:rPr>
          <w:spacing w:val="-2"/>
        </w:rPr>
        <w:t xml:space="preserve"> </w:t>
      </w:r>
      <w:r>
        <w:t xml:space="preserve">des conditions de travail, de la durée</w:t>
      </w:r>
      <w:r>
        <w:rPr>
          <w:spacing w:val="-2"/>
        </w:rPr>
        <w:t xml:space="preserve"> </w:t>
      </w:r>
      <w:r>
        <w:t xml:space="preserve">et de l’organisation du</w:t>
      </w:r>
      <w:r>
        <w:rPr>
          <w:spacing w:val="-2"/>
        </w:rPr>
        <w:t xml:space="preserve"> </w:t>
      </w:r>
      <w:r>
        <w:t xml:space="preserve">travail des</w:t>
      </w:r>
      <w:r>
        <w:rPr>
          <w:spacing w:val="-4"/>
        </w:rPr>
        <w:t xml:space="preserve"> </w:t>
      </w:r>
      <w:r>
        <w:t xml:space="preserve">collaboratrices</w:t>
      </w:r>
      <w:r>
        <w:rPr>
          <w:spacing w:val="-7"/>
        </w:rPr>
        <w:t xml:space="preserve"> </w:t>
      </w:r>
      <w:r>
        <w:t xml:space="preserve">enceintes,</w:t>
      </w:r>
      <w:r>
        <w:rPr>
          <w:spacing w:val="-3"/>
        </w:rPr>
        <w:t xml:space="preserve"> </w:t>
      </w:r>
      <w:r>
        <w:t xml:space="preserve">si</w:t>
      </w:r>
      <w:r>
        <w:rPr>
          <w:spacing w:val="-5"/>
        </w:rPr>
        <w:t xml:space="preserve"> </w:t>
      </w:r>
      <w:r>
        <w:t xml:space="preserve">son</w:t>
      </w:r>
      <w:r>
        <w:rPr>
          <w:spacing w:val="-5"/>
        </w:rPr>
        <w:t xml:space="preserve"> </w:t>
      </w:r>
      <w:r>
        <w:t xml:space="preserve">état</w:t>
      </w:r>
      <w:r>
        <w:rPr>
          <w:spacing w:val="-3"/>
        </w:rPr>
        <w:t xml:space="preserve"> </w:t>
      </w:r>
      <w:r>
        <w:t xml:space="preserve">de</w:t>
      </w:r>
      <w:r>
        <w:rPr>
          <w:spacing w:val="-3"/>
        </w:rPr>
        <w:t xml:space="preserve"> </w:t>
      </w:r>
      <w:r>
        <w:t xml:space="preserve">santé</w:t>
      </w:r>
      <w:r>
        <w:rPr>
          <w:spacing w:val="-5"/>
        </w:rPr>
        <w:t xml:space="preserve"> </w:t>
      </w:r>
      <w:r>
        <w:t xml:space="preserve">médicalement</w:t>
      </w:r>
      <w:r>
        <w:rPr>
          <w:spacing w:val="-3"/>
        </w:rPr>
        <w:t xml:space="preserve"> </w:t>
      </w:r>
      <w:r>
        <w:t xml:space="preserve">constaté</w:t>
      </w:r>
      <w:r>
        <w:rPr>
          <w:spacing w:val="-7"/>
        </w:rPr>
        <w:t xml:space="preserve"> </w:t>
      </w:r>
      <w:r>
        <w:t xml:space="preserve">l’exige,</w:t>
      </w:r>
      <w:r>
        <w:rPr>
          <w:spacing w:val="-6"/>
        </w:rPr>
        <w:t xml:space="preserve"> </w:t>
      </w:r>
      <w:r>
        <w:t xml:space="preserve">et</w:t>
      </w:r>
      <w:r>
        <w:rPr>
          <w:spacing w:val="-6"/>
        </w:rPr>
        <w:t xml:space="preserve"> </w:t>
      </w:r>
      <w:r>
        <w:t xml:space="preserve">selon</w:t>
      </w:r>
      <w:r>
        <w:rPr>
          <w:spacing w:val="-7"/>
        </w:rPr>
        <w:t xml:space="preserve"> </w:t>
      </w:r>
      <w:r>
        <w:t xml:space="preserve">les</w:t>
      </w:r>
      <w:r>
        <w:rPr>
          <w:spacing w:val="-4"/>
        </w:rPr>
        <w:t xml:space="preserve"> </w:t>
      </w:r>
      <w:r>
        <w:t xml:space="preserve">prescriptions du médecin du travail.</w:t>
      </w:r>
      <w:r/>
    </w:p>
    <w:p>
      <w:pPr>
        <w:pStyle w:val="815"/>
        <w:spacing w:before="7"/>
      </w:pPr>
      <w:r/>
      <w:r/>
    </w:p>
    <w:p>
      <w:pPr>
        <w:pStyle w:val="815"/>
        <w:ind w:left="132" w:right="261"/>
        <w:jc w:val="both"/>
        <w:spacing w:line="249" w:lineRule="auto"/>
      </w:pPr>
      <w:r>
        <w:t xml:space="preserve">Cette affectation temporaire ne peut excéder la durée de la grossesse et prend fin dès que l’état de santé de la femme lui permet de retrouver son emploi initial.</w:t>
      </w:r>
      <w:r/>
    </w:p>
    <w:p>
      <w:pPr>
        <w:pStyle w:val="815"/>
        <w:spacing w:before="11"/>
      </w:pPr>
      <w:r/>
      <w:r/>
    </w:p>
    <w:p>
      <w:pPr>
        <w:pStyle w:val="815"/>
        <w:ind w:left="132"/>
      </w:pPr>
      <w:r>
        <w:t xml:space="preserve">Le</w:t>
      </w:r>
      <w:r>
        <w:rPr>
          <w:spacing w:val="24"/>
        </w:rPr>
        <w:t xml:space="preserve"> </w:t>
      </w:r>
      <w:r>
        <w:t xml:space="preserve">changement</w:t>
      </w:r>
      <w:r>
        <w:rPr>
          <w:spacing w:val="20"/>
        </w:rPr>
        <w:t xml:space="preserve"> </w:t>
      </w:r>
      <w:r>
        <w:t xml:space="preserve">d’affectation</w:t>
      </w:r>
      <w:r>
        <w:rPr>
          <w:spacing w:val="18"/>
        </w:rPr>
        <w:t xml:space="preserve"> </w:t>
      </w:r>
      <w:r>
        <w:t xml:space="preserve">n’entraîne</w:t>
      </w:r>
      <w:r>
        <w:rPr>
          <w:spacing w:val="25"/>
        </w:rPr>
        <w:t xml:space="preserve"> </w:t>
      </w:r>
      <w:r>
        <w:t xml:space="preserve">aucune</w:t>
      </w:r>
      <w:r>
        <w:rPr>
          <w:spacing w:val="21"/>
        </w:rPr>
        <w:t xml:space="preserve"> </w:t>
      </w:r>
      <w:r>
        <w:t xml:space="preserve">diminution</w:t>
      </w:r>
      <w:r>
        <w:rPr>
          <w:spacing w:val="25"/>
        </w:rPr>
        <w:t xml:space="preserve"> </w:t>
      </w:r>
      <w:r>
        <w:t xml:space="preserve">de</w:t>
      </w:r>
      <w:r>
        <w:rPr>
          <w:spacing w:val="22"/>
        </w:rPr>
        <w:t xml:space="preserve"> </w:t>
      </w:r>
      <w:r>
        <w:rPr>
          <w:spacing w:val="-2"/>
        </w:rPr>
        <w:t xml:space="preserve">rémunération.</w:t>
      </w:r>
      <w:r/>
    </w:p>
    <w:p>
      <w:pPr>
        <w:pStyle w:val="815"/>
        <w:spacing w:before="20"/>
      </w:pPr>
      <w:r/>
      <w:r/>
    </w:p>
    <w:p>
      <w:pPr>
        <w:ind w:left="132"/>
        <w:rPr>
          <w:rFonts w:ascii="Arial" w:hAnsi="Arial"/>
          <w:i/>
          <w:sz w:val="18"/>
        </w:rPr>
      </w:pPr>
      <w:r>
        <w:rPr>
          <w:rFonts w:ascii="Arial" w:hAnsi="Arial"/>
          <w:i/>
          <w:color w:val="435369"/>
          <w:sz w:val="18"/>
        </w:rPr>
        <w:t xml:space="preserve">Autorisations</w:t>
      </w:r>
      <w:r>
        <w:rPr>
          <w:rFonts w:ascii="Arial" w:hAnsi="Arial"/>
          <w:i/>
          <w:color w:val="435369"/>
          <w:spacing w:val="29"/>
          <w:sz w:val="18"/>
        </w:rPr>
        <w:t xml:space="preserve"> </w:t>
      </w:r>
      <w:r>
        <w:rPr>
          <w:rFonts w:ascii="Arial" w:hAnsi="Arial"/>
          <w:i/>
          <w:color w:val="435369"/>
          <w:spacing w:val="-2"/>
          <w:sz w:val="18"/>
        </w:rPr>
        <w:t xml:space="preserve">d’absences</w:t>
      </w:r>
      <w:r/>
    </w:p>
    <w:p>
      <w:pPr>
        <w:pStyle w:val="815"/>
        <w:spacing w:before="16"/>
        <w:rPr>
          <w:rFonts w:ascii="Arial"/>
          <w:i/>
        </w:rPr>
      </w:pPr>
      <w:r>
        <w:rPr>
          <w:rFonts w:ascii="Arial"/>
          <w:i/>
        </w:rPr>
      </w:r>
      <w:r/>
    </w:p>
    <w:p>
      <w:pPr>
        <w:pStyle w:val="815"/>
        <w:ind w:left="132" w:right="259"/>
        <w:jc w:val="both"/>
        <w:spacing w:line="252" w:lineRule="auto"/>
      </w:pPr>
      <w:r>
        <w:t xml:space="preserve">Il</w:t>
      </w:r>
      <w:r>
        <w:rPr>
          <w:spacing w:val="-5"/>
        </w:rPr>
        <w:t xml:space="preserve"> </w:t>
      </w:r>
      <w:r>
        <w:t xml:space="preserve">est</w:t>
      </w:r>
      <w:r>
        <w:rPr>
          <w:spacing w:val="-3"/>
        </w:rPr>
        <w:t xml:space="preserve"> </w:t>
      </w:r>
      <w:r>
        <w:t xml:space="preserve">rappelé</w:t>
      </w:r>
      <w:r>
        <w:rPr>
          <w:spacing w:val="-6"/>
        </w:rPr>
        <w:t xml:space="preserve"> </w:t>
      </w:r>
      <w:r>
        <w:t xml:space="preserve">que</w:t>
      </w:r>
      <w:r>
        <w:rPr>
          <w:spacing w:val="-3"/>
        </w:rPr>
        <w:t xml:space="preserve"> </w:t>
      </w:r>
      <w:r>
        <w:t xml:space="preserve">la</w:t>
      </w:r>
      <w:r>
        <w:rPr>
          <w:spacing w:val="-5"/>
        </w:rPr>
        <w:t xml:space="preserve"> </w:t>
      </w:r>
      <w:r>
        <w:t xml:space="preserve">salariée</w:t>
      </w:r>
      <w:r>
        <w:rPr>
          <w:spacing w:val="-6"/>
        </w:rPr>
        <w:t xml:space="preserve"> </w:t>
      </w:r>
      <w:r>
        <w:t xml:space="preserve">bénéficie</w:t>
      </w:r>
      <w:r>
        <w:rPr>
          <w:spacing w:val="-5"/>
        </w:rPr>
        <w:t xml:space="preserve"> </w:t>
      </w:r>
      <w:r>
        <w:t xml:space="preserve">d’une</w:t>
      </w:r>
      <w:r>
        <w:rPr>
          <w:spacing w:val="-6"/>
        </w:rPr>
        <w:t xml:space="preserve"> </w:t>
      </w:r>
      <w:r>
        <w:t xml:space="preserve">autorisation</w:t>
      </w:r>
      <w:r>
        <w:rPr>
          <w:spacing w:val="-5"/>
        </w:rPr>
        <w:t xml:space="preserve"> </w:t>
      </w:r>
      <w:r>
        <w:t xml:space="preserve">d’absence</w:t>
      </w:r>
      <w:r>
        <w:rPr>
          <w:spacing w:val="-3"/>
        </w:rPr>
        <w:t xml:space="preserve"> </w:t>
      </w:r>
      <w:r>
        <w:t xml:space="preserve">pour</w:t>
      </w:r>
      <w:r>
        <w:rPr>
          <w:spacing w:val="-4"/>
        </w:rPr>
        <w:t xml:space="preserve"> </w:t>
      </w:r>
      <w:r>
        <w:t xml:space="preserve">se</w:t>
      </w:r>
      <w:r>
        <w:rPr>
          <w:spacing w:val="-5"/>
        </w:rPr>
        <w:t xml:space="preserve"> </w:t>
      </w:r>
      <w:r>
        <w:t xml:space="preserve">rendre</w:t>
      </w:r>
      <w:r>
        <w:rPr>
          <w:spacing w:val="-5"/>
        </w:rPr>
        <w:t xml:space="preserve"> </w:t>
      </w:r>
      <w:r>
        <w:t xml:space="preserve">aux</w:t>
      </w:r>
      <w:r>
        <w:rPr>
          <w:spacing w:val="-6"/>
        </w:rPr>
        <w:t xml:space="preserve"> </w:t>
      </w:r>
      <w:r>
        <w:t xml:space="preserve">examens</w:t>
      </w:r>
      <w:r>
        <w:rPr>
          <w:spacing w:val="-4"/>
        </w:rPr>
        <w:t xml:space="preserve"> </w:t>
      </w:r>
      <w:r>
        <w:t xml:space="preserve">médicaux obligatoires prévus par l’article L. 2122-1 du Code de la santé publique, dans le cadre de la surveillance médicale de la grossesse et des suites de l’accouchement.</w:t>
      </w:r>
      <w:r/>
    </w:p>
    <w:p>
      <w:pPr>
        <w:pStyle w:val="815"/>
        <w:spacing w:before="7"/>
      </w:pPr>
      <w:r/>
      <w:r/>
    </w:p>
    <w:p>
      <w:pPr>
        <w:pStyle w:val="815"/>
        <w:ind w:left="132" w:right="261"/>
        <w:jc w:val="both"/>
        <w:spacing w:line="249" w:lineRule="auto"/>
      </w:pPr>
      <w:r>
        <w:t xml:space="preserve">Le</w:t>
      </w:r>
      <w:r>
        <w:rPr>
          <w:spacing w:val="-8"/>
        </w:rPr>
        <w:t xml:space="preserve"> </w:t>
      </w:r>
      <w:r>
        <w:t xml:space="preserve">conjoint</w:t>
      </w:r>
      <w:r>
        <w:rPr>
          <w:spacing w:val="-9"/>
        </w:rPr>
        <w:t xml:space="preserve"> </w:t>
      </w:r>
      <w:r>
        <w:t xml:space="preserve">salarié</w:t>
      </w:r>
      <w:r>
        <w:rPr>
          <w:spacing w:val="-8"/>
        </w:rPr>
        <w:t xml:space="preserve"> </w:t>
      </w:r>
      <w:r>
        <w:t xml:space="preserve">de</w:t>
      </w:r>
      <w:r>
        <w:rPr>
          <w:spacing w:val="-8"/>
        </w:rPr>
        <w:t xml:space="preserve"> </w:t>
      </w:r>
      <w:r>
        <w:t xml:space="preserve">la</w:t>
      </w:r>
      <w:r>
        <w:rPr>
          <w:spacing w:val="-8"/>
        </w:rPr>
        <w:t xml:space="preserve"> </w:t>
      </w:r>
      <w:r>
        <w:t xml:space="preserve">femme</w:t>
      </w:r>
      <w:r>
        <w:rPr>
          <w:spacing w:val="-8"/>
        </w:rPr>
        <w:t xml:space="preserve"> </w:t>
      </w:r>
      <w:r>
        <w:t xml:space="preserve">enceinte</w:t>
      </w:r>
      <w:r>
        <w:rPr>
          <w:spacing w:val="-10"/>
        </w:rPr>
        <w:t xml:space="preserve"> </w:t>
      </w:r>
      <w:r>
        <w:t xml:space="preserve">ou</w:t>
      </w:r>
      <w:r>
        <w:rPr>
          <w:spacing w:val="-8"/>
        </w:rPr>
        <w:t xml:space="preserve"> </w:t>
      </w:r>
      <w:r>
        <w:t xml:space="preserve">la</w:t>
      </w:r>
      <w:r>
        <w:rPr>
          <w:spacing w:val="-10"/>
        </w:rPr>
        <w:t xml:space="preserve"> </w:t>
      </w:r>
      <w:r>
        <w:t xml:space="preserve">personne</w:t>
      </w:r>
      <w:r>
        <w:rPr>
          <w:spacing w:val="-8"/>
        </w:rPr>
        <w:t xml:space="preserve"> </w:t>
      </w:r>
      <w:r>
        <w:t xml:space="preserve">salariée</w:t>
      </w:r>
      <w:r>
        <w:rPr>
          <w:spacing w:val="-8"/>
        </w:rPr>
        <w:t xml:space="preserve"> </w:t>
      </w:r>
      <w:r>
        <w:t xml:space="preserve">liée</w:t>
      </w:r>
      <w:r>
        <w:rPr>
          <w:spacing w:val="-10"/>
        </w:rPr>
        <w:t xml:space="preserve"> </w:t>
      </w:r>
      <w:r>
        <w:t xml:space="preserve">à</w:t>
      </w:r>
      <w:r>
        <w:rPr>
          <w:spacing w:val="-10"/>
        </w:rPr>
        <w:t xml:space="preserve"> </w:t>
      </w:r>
      <w:r>
        <w:t xml:space="preserve">elle</w:t>
      </w:r>
      <w:r>
        <w:rPr>
          <w:spacing w:val="-10"/>
        </w:rPr>
        <w:t xml:space="preserve"> </w:t>
      </w:r>
      <w:r>
        <w:t xml:space="preserve">par</w:t>
      </w:r>
      <w:r>
        <w:rPr>
          <w:spacing w:val="-9"/>
        </w:rPr>
        <w:t xml:space="preserve"> </w:t>
      </w:r>
      <w:r>
        <w:t xml:space="preserve">un</w:t>
      </w:r>
      <w:r>
        <w:rPr>
          <w:spacing w:val="-10"/>
        </w:rPr>
        <w:t xml:space="preserve"> </w:t>
      </w:r>
      <w:r>
        <w:t xml:space="preserve">pacte</w:t>
      </w:r>
      <w:r>
        <w:rPr>
          <w:spacing w:val="-10"/>
        </w:rPr>
        <w:t xml:space="preserve"> </w:t>
      </w:r>
      <w:r>
        <w:t xml:space="preserve">civil</w:t>
      </w:r>
      <w:r>
        <w:rPr>
          <w:spacing w:val="-8"/>
        </w:rPr>
        <w:t xml:space="preserve"> </w:t>
      </w:r>
      <w:r>
        <w:t xml:space="preserve">de</w:t>
      </w:r>
      <w:r>
        <w:rPr>
          <w:spacing w:val="-8"/>
        </w:rPr>
        <w:t xml:space="preserve"> </w:t>
      </w:r>
      <w:r>
        <w:t xml:space="preserve">solidarité</w:t>
      </w:r>
      <w:r>
        <w:rPr>
          <w:spacing w:val="-10"/>
        </w:rPr>
        <w:t xml:space="preserve"> </w:t>
      </w:r>
      <w:r>
        <w:t xml:space="preserve">ou vivant</w:t>
      </w:r>
      <w:r>
        <w:rPr>
          <w:spacing w:val="-14"/>
        </w:rPr>
        <w:t xml:space="preserve"> </w:t>
      </w:r>
      <w:r>
        <w:t xml:space="preserve">maritalement</w:t>
      </w:r>
      <w:r>
        <w:rPr>
          <w:spacing w:val="-12"/>
        </w:rPr>
        <w:t xml:space="preserve"> </w:t>
      </w:r>
      <w:r>
        <w:t xml:space="preserve">avec</w:t>
      </w:r>
      <w:r>
        <w:rPr>
          <w:spacing w:val="-14"/>
        </w:rPr>
        <w:t xml:space="preserve"> </w:t>
      </w:r>
      <w:r>
        <w:t xml:space="preserve">elle</w:t>
      </w:r>
      <w:r>
        <w:rPr>
          <w:spacing w:val="-11"/>
        </w:rPr>
        <w:t xml:space="preserve"> </w:t>
      </w:r>
      <w:r>
        <w:t xml:space="preserve">bénéficie</w:t>
      </w:r>
      <w:r>
        <w:rPr>
          <w:spacing w:val="-12"/>
        </w:rPr>
        <w:t xml:space="preserve"> </w:t>
      </w:r>
      <w:r>
        <w:t xml:space="preserve">également</w:t>
      </w:r>
      <w:r>
        <w:rPr>
          <w:spacing w:val="-13"/>
        </w:rPr>
        <w:t xml:space="preserve"> </w:t>
      </w:r>
      <w:r>
        <w:t xml:space="preserve">d'une</w:t>
      </w:r>
      <w:r>
        <w:rPr>
          <w:spacing w:val="-12"/>
        </w:rPr>
        <w:t xml:space="preserve"> </w:t>
      </w:r>
      <w:r>
        <w:t xml:space="preserve">autorisation</w:t>
      </w:r>
      <w:r>
        <w:rPr>
          <w:spacing w:val="-12"/>
        </w:rPr>
        <w:t xml:space="preserve"> </w:t>
      </w:r>
      <w:r>
        <w:t xml:space="preserve">d'absence</w:t>
      </w:r>
      <w:r>
        <w:rPr>
          <w:spacing w:val="-12"/>
        </w:rPr>
        <w:t xml:space="preserve"> </w:t>
      </w:r>
      <w:r>
        <w:t xml:space="preserve">pour</w:t>
      </w:r>
      <w:r>
        <w:rPr>
          <w:spacing w:val="-11"/>
        </w:rPr>
        <w:t xml:space="preserve"> </w:t>
      </w:r>
      <w:r>
        <w:t xml:space="preserve">se</w:t>
      </w:r>
      <w:r>
        <w:rPr>
          <w:spacing w:val="-12"/>
        </w:rPr>
        <w:t xml:space="preserve"> </w:t>
      </w:r>
      <w:r>
        <w:t xml:space="preserve">rendre</w:t>
      </w:r>
      <w:r>
        <w:rPr>
          <w:spacing w:val="-12"/>
        </w:rPr>
        <w:t xml:space="preserve"> </w:t>
      </w:r>
      <w:r>
        <w:t xml:space="preserve">au</w:t>
      </w:r>
      <w:r>
        <w:rPr>
          <w:spacing w:val="-12"/>
        </w:rPr>
        <w:t xml:space="preserve"> </w:t>
      </w:r>
      <w:r>
        <w:t xml:space="preserve">maximum à trois de ces examens médicaux obligatoires.</w:t>
      </w:r>
      <w:r/>
    </w:p>
    <w:p>
      <w:pPr>
        <w:pStyle w:val="815"/>
        <w:spacing w:before="11"/>
      </w:pPr>
      <w:r/>
      <w:r/>
    </w:p>
    <w:p>
      <w:pPr>
        <w:pStyle w:val="815"/>
        <w:ind w:left="132" w:right="258"/>
        <w:jc w:val="both"/>
        <w:spacing w:line="252" w:lineRule="auto"/>
      </w:pPr>
      <w:r>
        <w:t xml:space="preserve">Ces</w:t>
      </w:r>
      <w:r>
        <w:rPr>
          <w:spacing w:val="-11"/>
        </w:rPr>
        <w:t xml:space="preserve"> </w:t>
      </w:r>
      <w:r>
        <w:t xml:space="preserve">absences</w:t>
      </w:r>
      <w:r>
        <w:rPr>
          <w:spacing w:val="-11"/>
        </w:rPr>
        <w:t xml:space="preserve"> </w:t>
      </w:r>
      <w:r>
        <w:t xml:space="preserve">n'entraînent</w:t>
      </w:r>
      <w:r>
        <w:rPr>
          <w:spacing w:val="-11"/>
        </w:rPr>
        <w:t xml:space="preserve"> </w:t>
      </w:r>
      <w:r>
        <w:t xml:space="preserve">aucune</w:t>
      </w:r>
      <w:r>
        <w:rPr>
          <w:spacing w:val="-10"/>
        </w:rPr>
        <w:t xml:space="preserve"> </w:t>
      </w:r>
      <w:r>
        <w:t xml:space="preserve">diminution</w:t>
      </w:r>
      <w:r>
        <w:rPr>
          <w:spacing w:val="-12"/>
        </w:rPr>
        <w:t xml:space="preserve"> </w:t>
      </w:r>
      <w:r>
        <w:t xml:space="preserve">de</w:t>
      </w:r>
      <w:r>
        <w:rPr>
          <w:spacing w:val="-10"/>
        </w:rPr>
        <w:t xml:space="preserve"> </w:t>
      </w:r>
      <w:r>
        <w:t xml:space="preserve">la</w:t>
      </w:r>
      <w:r>
        <w:rPr>
          <w:spacing w:val="-12"/>
        </w:rPr>
        <w:t xml:space="preserve"> </w:t>
      </w:r>
      <w:r>
        <w:t xml:space="preserve">rémunération</w:t>
      </w:r>
      <w:r>
        <w:rPr>
          <w:spacing w:val="-10"/>
        </w:rPr>
        <w:t xml:space="preserve"> </w:t>
      </w:r>
      <w:r>
        <w:t xml:space="preserve">et</w:t>
      </w:r>
      <w:r>
        <w:rPr>
          <w:spacing w:val="-11"/>
        </w:rPr>
        <w:t xml:space="preserve"> </w:t>
      </w:r>
      <w:r>
        <w:t xml:space="preserve">sont</w:t>
      </w:r>
      <w:r>
        <w:rPr>
          <w:spacing w:val="-8"/>
        </w:rPr>
        <w:t xml:space="preserve"> </w:t>
      </w:r>
      <w:r>
        <w:t xml:space="preserve">assimilées</w:t>
      </w:r>
      <w:r>
        <w:rPr>
          <w:spacing w:val="-11"/>
        </w:rPr>
        <w:t xml:space="preserve"> </w:t>
      </w:r>
      <w:r>
        <w:t xml:space="preserve">à</w:t>
      </w:r>
      <w:r>
        <w:rPr>
          <w:spacing w:val="-12"/>
        </w:rPr>
        <w:t xml:space="preserve"> </w:t>
      </w:r>
      <w:r>
        <w:t xml:space="preserve">une</w:t>
      </w:r>
      <w:r>
        <w:rPr>
          <w:spacing w:val="-12"/>
        </w:rPr>
        <w:t xml:space="preserve"> </w:t>
      </w:r>
      <w:r>
        <w:t xml:space="preserve">période</w:t>
      </w:r>
      <w:r>
        <w:rPr>
          <w:spacing w:val="-10"/>
        </w:rPr>
        <w:t xml:space="preserve"> </w:t>
      </w:r>
      <w:r>
        <w:t xml:space="preserve">de</w:t>
      </w:r>
      <w:r>
        <w:rPr>
          <w:spacing w:val="-12"/>
        </w:rPr>
        <w:t xml:space="preserve"> </w:t>
      </w:r>
      <w:r>
        <w:t xml:space="preserve">travail </w:t>
      </w:r>
      <w:r>
        <w:t xml:space="preserve">effectif pour la détermination de la durée des congés payés ainsi que pour les droits légaux ou conventionnels </w:t>
      </w:r>
      <w:r>
        <w:t xml:space="preserve">acquis par la salariée au titre de son ancienneté dans l'Entreprise.</w:t>
      </w:r>
      <w:r/>
    </w:p>
    <w:p>
      <w:pPr>
        <w:pStyle w:val="815"/>
        <w:spacing w:before="8"/>
      </w:pPr>
      <w:r/>
      <w:r/>
    </w:p>
    <w:p>
      <w:pPr>
        <w:pStyle w:val="807"/>
        <w:numPr>
          <w:ilvl w:val="1"/>
          <w:numId w:val="6"/>
        </w:numPr>
        <w:ind w:left="440" w:hanging="308"/>
        <w:tabs>
          <w:tab w:val="left" w:pos="440" w:leader="none"/>
        </w:tabs>
      </w:pPr>
      <w:r/>
      <w:bookmarkStart w:id="15" w:name="_TOC_250017"/>
      <w:r>
        <w:t xml:space="preserve">–</w:t>
      </w:r>
      <w:r>
        <w:rPr>
          <w:spacing w:val="-7"/>
        </w:rPr>
        <w:t xml:space="preserve"> </w:t>
      </w:r>
      <w:r>
        <w:t xml:space="preserve">Don</w:t>
      </w:r>
      <w:r>
        <w:rPr>
          <w:spacing w:val="-8"/>
        </w:rPr>
        <w:t xml:space="preserve"> </w:t>
      </w:r>
      <w:r>
        <w:t xml:space="preserve">solidaire</w:t>
      </w:r>
      <w:r>
        <w:rPr>
          <w:spacing w:val="-7"/>
        </w:rPr>
        <w:t xml:space="preserve"> </w:t>
      </w:r>
      <w:r>
        <w:t xml:space="preserve">à</w:t>
      </w:r>
      <w:r>
        <w:rPr>
          <w:spacing w:val="-9"/>
        </w:rPr>
        <w:t xml:space="preserve"> </w:t>
      </w:r>
      <w:r>
        <w:t xml:space="preserve">un(e)</w:t>
      </w:r>
      <w:r>
        <w:rPr>
          <w:spacing w:val="-8"/>
        </w:rPr>
        <w:t xml:space="preserve"> </w:t>
      </w:r>
      <w:r>
        <w:t xml:space="preserve">salarié(e)</w:t>
      </w:r>
      <w:r>
        <w:rPr>
          <w:spacing w:val="-9"/>
        </w:rPr>
        <w:t xml:space="preserve"> </w:t>
      </w:r>
      <w:bookmarkEnd w:id="15"/>
      <w:r>
        <w:rPr>
          <w:spacing w:val="-2"/>
        </w:rPr>
        <w:t xml:space="preserve">déterminé(e)</w:t>
      </w:r>
      <w:r/>
    </w:p>
    <w:p>
      <w:pPr>
        <w:pStyle w:val="815"/>
        <w:spacing w:before="21"/>
        <w:rPr>
          <w:rFonts w:ascii="Arial"/>
          <w:b/>
          <w:i/>
        </w:rPr>
      </w:pPr>
      <w:r>
        <w:rPr>
          <w:rFonts w:ascii="Arial"/>
          <w:b/>
          <w:i/>
        </w:rPr>
      </w:r>
      <w:r/>
    </w:p>
    <w:p>
      <w:pPr>
        <w:pStyle w:val="815"/>
        <w:ind w:left="132" w:right="259"/>
        <w:jc w:val="both"/>
        <w:spacing w:line="290" w:lineRule="auto"/>
      </w:pPr>
      <w:r>
        <w:t xml:space="preserve">Il est convenu entre les parties le principe de don (CP reliquats, conventionnels, 5</w:t>
      </w:r>
      <w:r>
        <w:rPr>
          <w:position w:val="6"/>
          <w:sz w:val="12"/>
        </w:rPr>
        <w:t xml:space="preserve">ème</w:t>
      </w:r>
      <w:r>
        <w:rPr>
          <w:spacing w:val="35"/>
          <w:position w:val="6"/>
          <w:sz w:val="12"/>
        </w:rPr>
        <w:t xml:space="preserve"> </w:t>
      </w:r>
      <w:r>
        <w:t xml:space="preserve">semaine ou RTT) volontaire et solidaire pour aider un salarié déterminé ayant un proche malade, handicapé, accidenté. Un document sera établi à cet effet.</w:t>
      </w:r>
      <w:r/>
    </w:p>
    <w:p>
      <w:pPr>
        <w:pStyle w:val="815"/>
        <w:spacing w:before="14"/>
      </w:pPr>
      <w:r/>
      <w:r/>
    </w:p>
    <w:p>
      <w:pPr>
        <w:pStyle w:val="815"/>
        <w:ind w:left="132"/>
      </w:pPr>
      <w:r>
        <w:t xml:space="preserve">Le</w:t>
      </w:r>
      <w:r>
        <w:rPr>
          <w:spacing w:val="-8"/>
        </w:rPr>
        <w:t xml:space="preserve"> </w:t>
      </w:r>
      <w:r>
        <w:t xml:space="preserve">salarié</w:t>
      </w:r>
      <w:r>
        <w:rPr>
          <w:spacing w:val="-7"/>
        </w:rPr>
        <w:t xml:space="preserve"> </w:t>
      </w:r>
      <w:r>
        <w:t xml:space="preserve">donateur</w:t>
      </w:r>
      <w:r>
        <w:rPr>
          <w:spacing w:val="-9"/>
        </w:rPr>
        <w:t xml:space="preserve"> </w:t>
      </w:r>
      <w:r>
        <w:t xml:space="preserve">indiquera</w:t>
      </w:r>
      <w:r>
        <w:rPr>
          <w:spacing w:val="-11"/>
        </w:rPr>
        <w:t xml:space="preserve"> </w:t>
      </w:r>
      <w:r>
        <w:t xml:space="preserve">le</w:t>
      </w:r>
      <w:r>
        <w:rPr>
          <w:spacing w:val="-7"/>
        </w:rPr>
        <w:t xml:space="preserve"> </w:t>
      </w:r>
      <w:r>
        <w:t xml:space="preserve">nom</w:t>
      </w:r>
      <w:r>
        <w:rPr>
          <w:spacing w:val="-8"/>
        </w:rPr>
        <w:t xml:space="preserve"> </w:t>
      </w:r>
      <w:r>
        <w:t xml:space="preserve">du</w:t>
      </w:r>
      <w:r>
        <w:rPr>
          <w:spacing w:val="-7"/>
        </w:rPr>
        <w:t xml:space="preserve"> </w:t>
      </w:r>
      <w:r>
        <w:t xml:space="preserve">bénéficiaire</w:t>
      </w:r>
      <w:r>
        <w:rPr>
          <w:spacing w:val="-9"/>
        </w:rPr>
        <w:t xml:space="preserve"> </w:t>
      </w:r>
      <w:r>
        <w:t xml:space="preserve">et</w:t>
      </w:r>
      <w:r>
        <w:rPr>
          <w:spacing w:val="-6"/>
        </w:rPr>
        <w:t xml:space="preserve"> </w:t>
      </w:r>
      <w:r>
        <w:t xml:space="preserve">son</w:t>
      </w:r>
      <w:r>
        <w:rPr>
          <w:spacing w:val="-8"/>
        </w:rPr>
        <w:t xml:space="preserve"> </w:t>
      </w:r>
      <w:r>
        <w:t xml:space="preserve">don</w:t>
      </w:r>
      <w:r>
        <w:rPr>
          <w:spacing w:val="-9"/>
        </w:rPr>
        <w:t xml:space="preserve"> </w:t>
      </w:r>
      <w:r>
        <w:t xml:space="preserve">sera</w:t>
      </w:r>
      <w:r>
        <w:rPr>
          <w:spacing w:val="-9"/>
        </w:rPr>
        <w:t xml:space="preserve"> </w:t>
      </w:r>
      <w:r>
        <w:rPr>
          <w:spacing w:val="-2"/>
        </w:rPr>
        <w:t xml:space="preserve">anonyme.</w:t>
      </w:r>
      <w:r/>
    </w:p>
    <w:p>
      <w:pPr>
        <w:pStyle w:val="807"/>
        <w:numPr>
          <w:ilvl w:val="1"/>
          <w:numId w:val="6"/>
        </w:numPr>
        <w:ind w:left="440" w:hanging="308"/>
        <w:spacing w:before="158"/>
        <w:tabs>
          <w:tab w:val="left" w:pos="440" w:leader="none"/>
        </w:tabs>
      </w:pPr>
      <w:r/>
      <w:bookmarkStart w:id="16" w:name="_TOC_250016"/>
      <w:r>
        <w:t xml:space="preserve">–</w:t>
      </w:r>
      <w:r>
        <w:rPr>
          <w:spacing w:val="-6"/>
        </w:rPr>
        <w:t xml:space="preserve"> </w:t>
      </w:r>
      <w:r>
        <w:t xml:space="preserve">Le</w:t>
      </w:r>
      <w:r>
        <w:rPr>
          <w:spacing w:val="-6"/>
        </w:rPr>
        <w:t xml:space="preserve"> </w:t>
      </w:r>
      <w:r>
        <w:t xml:space="preserve">retour</w:t>
      </w:r>
      <w:r>
        <w:rPr>
          <w:spacing w:val="-7"/>
        </w:rPr>
        <w:t xml:space="preserve"> </w:t>
      </w:r>
      <w:r>
        <w:t xml:space="preserve">du</w:t>
      </w:r>
      <w:r>
        <w:rPr>
          <w:spacing w:val="-6"/>
        </w:rPr>
        <w:t xml:space="preserve"> </w:t>
      </w:r>
      <w:r>
        <w:t xml:space="preserve">salarié</w:t>
      </w:r>
      <w:r>
        <w:rPr>
          <w:spacing w:val="-5"/>
        </w:rPr>
        <w:t xml:space="preserve"> </w:t>
      </w:r>
      <w:r>
        <w:t xml:space="preserve">suite</w:t>
      </w:r>
      <w:r>
        <w:rPr>
          <w:spacing w:val="-7"/>
        </w:rPr>
        <w:t xml:space="preserve"> </w:t>
      </w:r>
      <w:r>
        <w:t xml:space="preserve">à</w:t>
      </w:r>
      <w:r>
        <w:rPr>
          <w:spacing w:val="-7"/>
        </w:rPr>
        <w:t xml:space="preserve"> </w:t>
      </w:r>
      <w:r>
        <w:t xml:space="preserve">une</w:t>
      </w:r>
      <w:r>
        <w:rPr>
          <w:spacing w:val="-5"/>
        </w:rPr>
        <w:t xml:space="preserve"> </w:t>
      </w:r>
      <w:r>
        <w:t xml:space="preserve">absence</w:t>
      </w:r>
      <w:r>
        <w:rPr>
          <w:spacing w:val="-10"/>
        </w:rPr>
        <w:t xml:space="preserve"> </w:t>
      </w:r>
      <w:r>
        <w:t xml:space="preserve">de</w:t>
      </w:r>
      <w:r>
        <w:rPr>
          <w:spacing w:val="-5"/>
        </w:rPr>
        <w:t xml:space="preserve"> </w:t>
      </w:r>
      <w:r>
        <w:t xml:space="preserve">longue</w:t>
      </w:r>
      <w:r>
        <w:rPr>
          <w:spacing w:val="-7"/>
        </w:rPr>
        <w:t xml:space="preserve"> </w:t>
      </w:r>
      <w:bookmarkEnd w:id="16"/>
      <w:r>
        <w:rPr>
          <w:spacing w:val="-2"/>
        </w:rPr>
        <w:t xml:space="preserve">durée</w:t>
      </w:r>
      <w:r/>
    </w:p>
    <w:p>
      <w:pPr>
        <w:pStyle w:val="815"/>
        <w:spacing w:before="15"/>
        <w:rPr>
          <w:rFonts w:ascii="Arial"/>
          <w:b/>
          <w:i/>
        </w:rPr>
      </w:pPr>
      <w:r>
        <w:rPr>
          <w:rFonts w:ascii="Arial"/>
          <w:b/>
          <w:i/>
        </w:rPr>
      </w:r>
      <w:r/>
    </w:p>
    <w:p>
      <w:pPr>
        <w:pStyle w:val="815"/>
        <w:ind w:left="132"/>
      </w:pPr>
      <w:r>
        <w:t xml:space="preserve">On</w:t>
      </w:r>
      <w:r>
        <w:rPr>
          <w:spacing w:val="-9"/>
        </w:rPr>
        <w:t xml:space="preserve"> </w:t>
      </w:r>
      <w:r>
        <w:t xml:space="preserve">entend</w:t>
      </w:r>
      <w:r>
        <w:rPr>
          <w:spacing w:val="-8"/>
        </w:rPr>
        <w:t xml:space="preserve"> </w:t>
      </w:r>
      <w:r>
        <w:t xml:space="preserve">par</w:t>
      </w:r>
      <w:r>
        <w:rPr>
          <w:spacing w:val="-8"/>
        </w:rPr>
        <w:t xml:space="preserve"> </w:t>
      </w:r>
      <w:r>
        <w:t xml:space="preserve">absence</w:t>
      </w:r>
      <w:r>
        <w:rPr>
          <w:spacing w:val="-8"/>
        </w:rPr>
        <w:t xml:space="preserve"> </w:t>
      </w:r>
      <w:r>
        <w:t xml:space="preserve">de</w:t>
      </w:r>
      <w:r>
        <w:rPr>
          <w:spacing w:val="-7"/>
        </w:rPr>
        <w:t xml:space="preserve"> </w:t>
      </w:r>
      <w:r>
        <w:t xml:space="preserve">longue</w:t>
      </w:r>
      <w:r>
        <w:rPr>
          <w:spacing w:val="-7"/>
        </w:rPr>
        <w:t xml:space="preserve"> </w:t>
      </w:r>
      <w:r>
        <w:t xml:space="preserve">durée,</w:t>
      </w:r>
      <w:r>
        <w:rPr>
          <w:spacing w:val="-10"/>
        </w:rPr>
        <w:t xml:space="preserve"> </w:t>
      </w:r>
      <w:r>
        <w:t xml:space="preserve">l’absence</w:t>
      </w:r>
      <w:r>
        <w:rPr>
          <w:spacing w:val="-7"/>
        </w:rPr>
        <w:t xml:space="preserve"> </w:t>
      </w:r>
      <w:r>
        <w:t xml:space="preserve">d’au</w:t>
      </w:r>
      <w:r>
        <w:rPr>
          <w:spacing w:val="-9"/>
        </w:rPr>
        <w:t xml:space="preserve"> </w:t>
      </w:r>
      <w:r>
        <w:t xml:space="preserve">moins</w:t>
      </w:r>
      <w:r>
        <w:rPr>
          <w:spacing w:val="-10"/>
        </w:rPr>
        <w:t xml:space="preserve"> </w:t>
      </w:r>
      <w:r>
        <w:t xml:space="preserve">90</w:t>
      </w:r>
      <w:r>
        <w:rPr>
          <w:spacing w:val="-9"/>
        </w:rPr>
        <w:t xml:space="preserve"> </w:t>
      </w:r>
      <w:r>
        <w:rPr>
          <w:spacing w:val="-2"/>
        </w:rPr>
        <w:t xml:space="preserve">jours.</w:t>
      </w:r>
      <w:r/>
    </w:p>
    <w:p>
      <w:pPr>
        <w:pStyle w:val="815"/>
        <w:spacing w:before="18"/>
      </w:pPr>
      <w:r/>
      <w:r/>
    </w:p>
    <w:p>
      <w:pPr>
        <w:pStyle w:val="815"/>
        <w:ind w:left="132" w:right="256"/>
        <w:jc w:val="both"/>
        <w:spacing w:before="1" w:line="249" w:lineRule="auto"/>
      </w:pPr>
      <w:r>
        <w:t xml:space="preserve">Le retour des salarié(e)s dans l'entreprise après une longue période d'absence (maladie, congé maternité/adoption/parental, congé sabbatique, CIF ...) peut être facteur de stress, si celui-ci n’a pas été anticipé et préparé.</w:t>
      </w:r>
      <w:r/>
    </w:p>
    <w:p>
      <w:pPr>
        <w:jc w:val="both"/>
        <w:spacing w:line="249"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spacing w:before="107"/>
      </w:pPr>
      <w:r/>
      <w:r/>
    </w:p>
    <w:p>
      <w:pPr>
        <w:pStyle w:val="815"/>
        <w:ind w:left="132" w:right="239"/>
        <w:jc w:val="both"/>
        <w:spacing w:line="249" w:lineRule="auto"/>
      </w:pPr>
      <w:r>
        <w:t xml:space="preserve">Dans</w:t>
      </w:r>
      <w:r>
        <w:rPr>
          <w:spacing w:val="-6"/>
        </w:rPr>
        <w:t xml:space="preserve"> </w:t>
      </w:r>
      <w:r>
        <w:t xml:space="preserve">ce</w:t>
      </w:r>
      <w:r>
        <w:rPr>
          <w:spacing w:val="-6"/>
        </w:rPr>
        <w:t xml:space="preserve"> </w:t>
      </w:r>
      <w:r>
        <w:t xml:space="preserve">contexte,</w:t>
      </w:r>
      <w:r>
        <w:rPr>
          <w:spacing w:val="-7"/>
        </w:rPr>
        <w:t xml:space="preserve"> </w:t>
      </w:r>
      <w:r>
        <w:t xml:space="preserve">les</w:t>
      </w:r>
      <w:r>
        <w:rPr>
          <w:spacing w:val="-6"/>
        </w:rPr>
        <w:t xml:space="preserve"> </w:t>
      </w:r>
      <w:r>
        <w:t xml:space="preserve">signataires</w:t>
      </w:r>
      <w:r>
        <w:rPr>
          <w:spacing w:val="-8"/>
        </w:rPr>
        <w:t xml:space="preserve"> </w:t>
      </w:r>
      <w:r>
        <w:t xml:space="preserve">du</w:t>
      </w:r>
      <w:r>
        <w:rPr>
          <w:spacing w:val="-5"/>
        </w:rPr>
        <w:t xml:space="preserve"> </w:t>
      </w:r>
      <w:r>
        <w:t xml:space="preserve">présent</w:t>
      </w:r>
      <w:r>
        <w:rPr>
          <w:spacing w:val="-6"/>
        </w:rPr>
        <w:t xml:space="preserve"> </w:t>
      </w:r>
      <w:r>
        <w:t xml:space="preserve">accord</w:t>
      </w:r>
      <w:r>
        <w:rPr>
          <w:spacing w:val="-5"/>
        </w:rPr>
        <w:t xml:space="preserve"> </w:t>
      </w:r>
      <w:r>
        <w:t xml:space="preserve">constatent</w:t>
      </w:r>
      <w:r>
        <w:rPr>
          <w:spacing w:val="-7"/>
        </w:rPr>
        <w:t xml:space="preserve"> </w:t>
      </w:r>
      <w:r>
        <w:t xml:space="preserve">qu'il</w:t>
      </w:r>
      <w:r>
        <w:rPr>
          <w:spacing w:val="-9"/>
        </w:rPr>
        <w:t xml:space="preserve"> </w:t>
      </w:r>
      <w:r>
        <w:t xml:space="preserve">est</w:t>
      </w:r>
      <w:r>
        <w:rPr>
          <w:spacing w:val="-6"/>
        </w:rPr>
        <w:t xml:space="preserve"> </w:t>
      </w:r>
      <w:r>
        <w:t xml:space="preserve">nécessaire</w:t>
      </w:r>
      <w:r>
        <w:rPr>
          <w:spacing w:val="-9"/>
        </w:rPr>
        <w:t xml:space="preserve"> </w:t>
      </w:r>
      <w:r>
        <w:t xml:space="preserve">d'organiser</w:t>
      </w:r>
      <w:r>
        <w:rPr>
          <w:spacing w:val="-6"/>
        </w:rPr>
        <w:t xml:space="preserve"> </w:t>
      </w:r>
      <w:r>
        <w:t xml:space="preserve">le</w:t>
      </w:r>
      <w:r>
        <w:rPr>
          <w:spacing w:val="-6"/>
        </w:rPr>
        <w:t xml:space="preserve"> </w:t>
      </w:r>
      <w:r>
        <w:t xml:space="preserve">retour</w:t>
      </w:r>
      <w:r>
        <w:rPr>
          <w:spacing w:val="-6"/>
        </w:rPr>
        <w:t xml:space="preserve"> </w:t>
      </w:r>
      <w:r>
        <w:t xml:space="preserve">des salarié(e)s</w:t>
      </w:r>
      <w:r>
        <w:rPr>
          <w:spacing w:val="-14"/>
        </w:rPr>
        <w:t xml:space="preserve"> </w:t>
      </w:r>
      <w:r>
        <w:t xml:space="preserve">après</w:t>
      </w:r>
      <w:r>
        <w:rPr>
          <w:spacing w:val="-13"/>
        </w:rPr>
        <w:t xml:space="preserve"> </w:t>
      </w:r>
      <w:r>
        <w:t xml:space="preserve">une</w:t>
      </w:r>
      <w:r>
        <w:rPr>
          <w:spacing w:val="-13"/>
        </w:rPr>
        <w:t xml:space="preserve"> </w:t>
      </w:r>
      <w:r>
        <w:t xml:space="preserve">longue</w:t>
      </w:r>
      <w:r>
        <w:rPr>
          <w:spacing w:val="-13"/>
        </w:rPr>
        <w:t xml:space="preserve"> </w:t>
      </w:r>
      <w:r>
        <w:t xml:space="preserve">absence</w:t>
      </w:r>
      <w:r>
        <w:rPr>
          <w:spacing w:val="-13"/>
        </w:rPr>
        <w:t xml:space="preserve"> </w:t>
      </w:r>
      <w:r>
        <w:t xml:space="preserve">de</w:t>
      </w:r>
      <w:r>
        <w:rPr>
          <w:spacing w:val="-13"/>
        </w:rPr>
        <w:t xml:space="preserve"> </w:t>
      </w:r>
      <w:r>
        <w:t xml:space="preserve">l'entreprise,</w:t>
      </w:r>
      <w:r>
        <w:rPr>
          <w:spacing w:val="-13"/>
        </w:rPr>
        <w:t xml:space="preserve"> </w:t>
      </w:r>
      <w:r>
        <w:t xml:space="preserve">et</w:t>
      </w:r>
      <w:r>
        <w:rPr>
          <w:spacing w:val="-14"/>
        </w:rPr>
        <w:t xml:space="preserve"> </w:t>
      </w:r>
      <w:r>
        <w:t xml:space="preserve">prévoient</w:t>
      </w:r>
      <w:r>
        <w:rPr>
          <w:spacing w:val="-13"/>
        </w:rPr>
        <w:t xml:space="preserve"> </w:t>
      </w:r>
      <w:r>
        <w:t xml:space="preserve">la</w:t>
      </w:r>
      <w:r>
        <w:rPr>
          <w:spacing w:val="-13"/>
        </w:rPr>
        <w:t xml:space="preserve"> </w:t>
      </w:r>
      <w:r>
        <w:t xml:space="preserve">mise</w:t>
      </w:r>
      <w:r>
        <w:rPr>
          <w:spacing w:val="-13"/>
        </w:rPr>
        <w:t xml:space="preserve"> </w:t>
      </w:r>
      <w:r>
        <w:t xml:space="preserve">en</w:t>
      </w:r>
      <w:r>
        <w:rPr>
          <w:spacing w:val="-13"/>
        </w:rPr>
        <w:t xml:space="preserve"> </w:t>
      </w:r>
      <w:r>
        <w:t xml:space="preserve">place</w:t>
      </w:r>
      <w:r>
        <w:rPr>
          <w:spacing w:val="-13"/>
        </w:rPr>
        <w:t xml:space="preserve"> </w:t>
      </w:r>
      <w:r>
        <w:t xml:space="preserve">d’un</w:t>
      </w:r>
      <w:r>
        <w:rPr>
          <w:spacing w:val="-13"/>
        </w:rPr>
        <w:t xml:space="preserve"> </w:t>
      </w:r>
      <w:r>
        <w:t xml:space="preserve">entretien</w:t>
      </w:r>
      <w:r>
        <w:rPr>
          <w:spacing w:val="-13"/>
        </w:rPr>
        <w:t xml:space="preserve"> </w:t>
      </w:r>
      <w:r>
        <w:t xml:space="preserve">de</w:t>
      </w:r>
      <w:r>
        <w:rPr>
          <w:spacing w:val="-14"/>
        </w:rPr>
        <w:t xml:space="preserve"> </w:t>
      </w:r>
      <w:r>
        <w:t xml:space="preserve">«</w:t>
      </w:r>
      <w:r>
        <w:rPr>
          <w:spacing w:val="-13"/>
        </w:rPr>
        <w:t xml:space="preserve"> </w:t>
      </w:r>
      <w:r>
        <w:t xml:space="preserve">reprise de poste » par le manager ayant pour objectifs de :</w:t>
      </w:r>
      <w:r/>
    </w:p>
    <w:p>
      <w:pPr>
        <w:pStyle w:val="817"/>
        <w:numPr>
          <w:ilvl w:val="0"/>
          <w:numId w:val="5"/>
        </w:numPr>
        <w:ind w:right="263" w:hanging="265"/>
        <w:spacing w:before="206" w:line="268" w:lineRule="auto"/>
        <w:tabs>
          <w:tab w:val="left" w:pos="795" w:leader="none"/>
          <w:tab w:val="left" w:pos="797" w:leader="none"/>
        </w:tabs>
        <w:rPr>
          <w:sz w:val="18"/>
        </w:rPr>
      </w:pPr>
      <w:r>
        <w:rPr>
          <w:sz w:val="18"/>
        </w:rPr>
        <w:t xml:space="preserve">Restituer à la reprise de fonction les événements importants qui ont eu lieu pendant l'absence du salarié(e) comme des innovations, une nouvelle organisation… ;</w:t>
      </w:r>
      <w:r/>
    </w:p>
    <w:p>
      <w:pPr>
        <w:pStyle w:val="817"/>
        <w:numPr>
          <w:ilvl w:val="0"/>
          <w:numId w:val="5"/>
        </w:numPr>
        <w:ind w:right="259" w:hanging="265"/>
        <w:spacing w:before="138" w:line="268" w:lineRule="auto"/>
        <w:tabs>
          <w:tab w:val="left" w:pos="795" w:leader="none"/>
          <w:tab w:val="left" w:pos="797" w:leader="none"/>
        </w:tabs>
        <w:rPr>
          <w:sz w:val="18"/>
        </w:rPr>
      </w:pPr>
      <w:r>
        <w:rPr>
          <w:sz w:val="18"/>
        </w:rPr>
        <w:t xml:space="preserve">Diagnostiquer</w:t>
      </w:r>
      <w:r>
        <w:rPr>
          <w:spacing w:val="-8"/>
          <w:sz w:val="18"/>
        </w:rPr>
        <w:t xml:space="preserve"> </w:t>
      </w:r>
      <w:r>
        <w:rPr>
          <w:sz w:val="18"/>
        </w:rPr>
        <w:t xml:space="preserve">les</w:t>
      </w:r>
      <w:r>
        <w:rPr>
          <w:spacing w:val="-13"/>
          <w:sz w:val="18"/>
        </w:rPr>
        <w:t xml:space="preserve"> </w:t>
      </w:r>
      <w:r>
        <w:rPr>
          <w:sz w:val="18"/>
        </w:rPr>
        <w:t xml:space="preserve">accès</w:t>
      </w:r>
      <w:r>
        <w:rPr>
          <w:spacing w:val="-10"/>
          <w:sz w:val="18"/>
        </w:rPr>
        <w:t xml:space="preserve"> </w:t>
      </w:r>
      <w:r>
        <w:rPr>
          <w:sz w:val="18"/>
        </w:rPr>
        <w:t xml:space="preserve">informatiques</w:t>
      </w:r>
      <w:r>
        <w:rPr>
          <w:spacing w:val="-10"/>
          <w:sz w:val="18"/>
        </w:rPr>
        <w:t xml:space="preserve"> </w:t>
      </w:r>
      <w:r>
        <w:rPr>
          <w:sz w:val="18"/>
        </w:rPr>
        <w:t xml:space="preserve">et</w:t>
      </w:r>
      <w:r>
        <w:rPr>
          <w:spacing w:val="-12"/>
          <w:sz w:val="18"/>
        </w:rPr>
        <w:t xml:space="preserve"> </w:t>
      </w:r>
      <w:r>
        <w:rPr>
          <w:sz w:val="18"/>
        </w:rPr>
        <w:t xml:space="preserve">prendre</w:t>
      </w:r>
      <w:r>
        <w:rPr>
          <w:spacing w:val="-11"/>
          <w:sz w:val="18"/>
        </w:rPr>
        <w:t xml:space="preserve"> </w:t>
      </w:r>
      <w:r>
        <w:rPr>
          <w:sz w:val="18"/>
        </w:rPr>
        <w:t xml:space="preserve">les</w:t>
      </w:r>
      <w:r>
        <w:rPr>
          <w:spacing w:val="-13"/>
          <w:sz w:val="18"/>
        </w:rPr>
        <w:t xml:space="preserve"> </w:t>
      </w:r>
      <w:r>
        <w:rPr>
          <w:sz w:val="18"/>
        </w:rPr>
        <w:t xml:space="preserve">actions</w:t>
      </w:r>
      <w:r>
        <w:rPr>
          <w:spacing w:val="-13"/>
          <w:sz w:val="18"/>
        </w:rPr>
        <w:t xml:space="preserve"> </w:t>
      </w:r>
      <w:r>
        <w:rPr>
          <w:sz w:val="18"/>
        </w:rPr>
        <w:t xml:space="preserve">pour</w:t>
      </w:r>
      <w:r>
        <w:rPr>
          <w:spacing w:val="-10"/>
          <w:sz w:val="18"/>
        </w:rPr>
        <w:t xml:space="preserve"> </w:t>
      </w:r>
      <w:r>
        <w:rPr>
          <w:sz w:val="18"/>
        </w:rPr>
        <w:t xml:space="preserve">aider</w:t>
      </w:r>
      <w:r>
        <w:rPr>
          <w:spacing w:val="-10"/>
          <w:sz w:val="18"/>
        </w:rPr>
        <w:t xml:space="preserve"> </w:t>
      </w:r>
      <w:r>
        <w:rPr>
          <w:sz w:val="18"/>
        </w:rPr>
        <w:t xml:space="preserve">le</w:t>
      </w:r>
      <w:r>
        <w:rPr>
          <w:spacing w:val="-9"/>
          <w:sz w:val="18"/>
        </w:rPr>
        <w:t xml:space="preserve"> </w:t>
      </w:r>
      <w:r>
        <w:rPr>
          <w:sz w:val="18"/>
        </w:rPr>
        <w:t xml:space="preserve">salarié</w:t>
      </w:r>
      <w:r>
        <w:rPr>
          <w:spacing w:val="-11"/>
          <w:sz w:val="18"/>
        </w:rPr>
        <w:t xml:space="preserve"> </w:t>
      </w:r>
      <w:r>
        <w:rPr>
          <w:sz w:val="18"/>
        </w:rPr>
        <w:t xml:space="preserve">à</w:t>
      </w:r>
      <w:r>
        <w:rPr>
          <w:spacing w:val="-11"/>
          <w:sz w:val="18"/>
        </w:rPr>
        <w:t xml:space="preserve"> </w:t>
      </w:r>
      <w:r>
        <w:rPr>
          <w:sz w:val="18"/>
        </w:rPr>
        <w:t xml:space="preserve">récupérer,</w:t>
      </w:r>
      <w:r>
        <w:rPr>
          <w:spacing w:val="-12"/>
          <w:sz w:val="18"/>
        </w:rPr>
        <w:t xml:space="preserve"> </w:t>
      </w:r>
      <w:r>
        <w:rPr>
          <w:sz w:val="18"/>
        </w:rPr>
        <w:t xml:space="preserve">le</w:t>
      </w:r>
      <w:r>
        <w:rPr>
          <w:spacing w:val="-11"/>
          <w:sz w:val="18"/>
        </w:rPr>
        <w:t xml:space="preserve"> </w:t>
      </w:r>
      <w:r>
        <w:rPr>
          <w:sz w:val="18"/>
        </w:rPr>
        <w:t xml:space="preserve">cas échéant, les outils nécessaires pour réaliser ses missions ;</w:t>
      </w:r>
      <w:r/>
    </w:p>
    <w:p>
      <w:pPr>
        <w:pStyle w:val="817"/>
        <w:numPr>
          <w:ilvl w:val="0"/>
          <w:numId w:val="5"/>
        </w:numPr>
        <w:ind w:left="796" w:hanging="263"/>
        <w:spacing w:before="142"/>
        <w:tabs>
          <w:tab w:val="left" w:pos="796" w:leader="none"/>
        </w:tabs>
        <w:rPr>
          <w:sz w:val="18"/>
        </w:rPr>
      </w:pPr>
      <w:r>
        <w:rPr>
          <w:sz w:val="18"/>
        </w:rPr>
        <w:t xml:space="preserve">De</w:t>
      </w:r>
      <w:r>
        <w:rPr>
          <w:spacing w:val="-10"/>
          <w:sz w:val="18"/>
        </w:rPr>
        <w:t xml:space="preserve"> </w:t>
      </w:r>
      <w:r>
        <w:rPr>
          <w:sz w:val="18"/>
        </w:rPr>
        <w:t xml:space="preserve">convenir</w:t>
      </w:r>
      <w:r>
        <w:rPr>
          <w:spacing w:val="-9"/>
          <w:sz w:val="18"/>
        </w:rPr>
        <w:t xml:space="preserve"> </w:t>
      </w:r>
      <w:r>
        <w:rPr>
          <w:sz w:val="18"/>
        </w:rPr>
        <w:t xml:space="preserve">des</w:t>
      </w:r>
      <w:r>
        <w:rPr>
          <w:spacing w:val="-9"/>
          <w:sz w:val="18"/>
        </w:rPr>
        <w:t xml:space="preserve"> </w:t>
      </w:r>
      <w:r>
        <w:rPr>
          <w:sz w:val="18"/>
        </w:rPr>
        <w:t xml:space="preserve">formations</w:t>
      </w:r>
      <w:r>
        <w:rPr>
          <w:spacing w:val="-10"/>
          <w:sz w:val="18"/>
        </w:rPr>
        <w:t xml:space="preserve"> </w:t>
      </w:r>
      <w:r>
        <w:rPr>
          <w:sz w:val="18"/>
        </w:rPr>
        <w:t xml:space="preserve">nécessaires</w:t>
      </w:r>
      <w:r>
        <w:rPr>
          <w:spacing w:val="-9"/>
          <w:sz w:val="18"/>
        </w:rPr>
        <w:t xml:space="preserve"> </w:t>
      </w:r>
      <w:r>
        <w:rPr>
          <w:sz w:val="18"/>
        </w:rPr>
        <w:t xml:space="preserve">à</w:t>
      </w:r>
      <w:r>
        <w:rPr>
          <w:spacing w:val="-9"/>
          <w:sz w:val="18"/>
        </w:rPr>
        <w:t xml:space="preserve"> </w:t>
      </w:r>
      <w:r>
        <w:rPr>
          <w:sz w:val="18"/>
        </w:rPr>
        <w:t xml:space="preserve">la</w:t>
      </w:r>
      <w:r>
        <w:rPr>
          <w:spacing w:val="-8"/>
          <w:sz w:val="18"/>
        </w:rPr>
        <w:t xml:space="preserve"> </w:t>
      </w:r>
      <w:r>
        <w:rPr>
          <w:sz w:val="18"/>
        </w:rPr>
        <w:t xml:space="preserve">réadaptation</w:t>
      </w:r>
      <w:r>
        <w:rPr>
          <w:spacing w:val="-9"/>
          <w:sz w:val="18"/>
        </w:rPr>
        <w:t xml:space="preserve"> </w:t>
      </w:r>
      <w:r>
        <w:rPr>
          <w:sz w:val="18"/>
        </w:rPr>
        <w:t xml:space="preserve">au</w:t>
      </w:r>
      <w:r>
        <w:rPr>
          <w:spacing w:val="-10"/>
          <w:sz w:val="18"/>
        </w:rPr>
        <w:t xml:space="preserve"> </w:t>
      </w:r>
      <w:r>
        <w:rPr>
          <w:sz w:val="18"/>
        </w:rPr>
        <w:t xml:space="preserve">poste,</w:t>
      </w:r>
      <w:r>
        <w:rPr>
          <w:spacing w:val="-10"/>
          <w:sz w:val="18"/>
        </w:rPr>
        <w:t xml:space="preserve"> </w:t>
      </w:r>
      <w:r>
        <w:rPr>
          <w:sz w:val="18"/>
        </w:rPr>
        <w:t xml:space="preserve">le</w:t>
      </w:r>
      <w:r>
        <w:rPr>
          <w:spacing w:val="-7"/>
          <w:sz w:val="18"/>
        </w:rPr>
        <w:t xml:space="preserve"> </w:t>
      </w:r>
      <w:r>
        <w:rPr>
          <w:sz w:val="18"/>
        </w:rPr>
        <w:t xml:space="preserve">cas</w:t>
      </w:r>
      <w:r>
        <w:rPr>
          <w:spacing w:val="-10"/>
          <w:sz w:val="18"/>
        </w:rPr>
        <w:t xml:space="preserve"> </w:t>
      </w:r>
      <w:r>
        <w:rPr>
          <w:spacing w:val="-2"/>
          <w:sz w:val="18"/>
        </w:rPr>
        <w:t xml:space="preserve">échéant.</w:t>
      </w:r>
      <w:r/>
    </w:p>
    <w:p>
      <w:pPr>
        <w:pStyle w:val="815"/>
        <w:ind w:left="132" w:right="260"/>
        <w:jc w:val="both"/>
        <w:spacing w:before="177" w:line="249" w:lineRule="auto"/>
      </w:pPr>
      <w:r>
        <w:t xml:space="preserve">Si la durée de l’absence a été inférieure à 90 jours, mais que des évolutions organisationnelles sont intervenues, un entretien de reprise de poste sera tout de même mené. Cet entretien de reprise de poste </w:t>
      </w:r>
      <w:r>
        <w:rPr>
          <w:spacing w:val="-2"/>
        </w:rPr>
        <w:t xml:space="preserve">devra</w:t>
      </w:r>
      <w:r>
        <w:rPr>
          <w:spacing w:val="-6"/>
        </w:rPr>
        <w:t xml:space="preserve"> </w:t>
      </w:r>
      <w:r>
        <w:rPr>
          <w:spacing w:val="-2"/>
        </w:rPr>
        <w:t xml:space="preserve">être</w:t>
      </w:r>
      <w:r>
        <w:rPr>
          <w:spacing w:val="-8"/>
        </w:rPr>
        <w:t xml:space="preserve"> </w:t>
      </w:r>
      <w:r>
        <w:rPr>
          <w:spacing w:val="-2"/>
        </w:rPr>
        <w:t xml:space="preserve">réalisé</w:t>
      </w:r>
      <w:r>
        <w:rPr>
          <w:spacing w:val="-6"/>
        </w:rPr>
        <w:t xml:space="preserve"> </w:t>
      </w:r>
      <w:r>
        <w:rPr>
          <w:spacing w:val="-2"/>
        </w:rPr>
        <w:t xml:space="preserve">avec le</w:t>
      </w:r>
      <w:r>
        <w:rPr>
          <w:spacing w:val="-6"/>
        </w:rPr>
        <w:t xml:space="preserve"> </w:t>
      </w:r>
      <w:r>
        <w:rPr>
          <w:spacing w:val="-2"/>
        </w:rPr>
        <w:t xml:space="preserve">Responsable</w:t>
      </w:r>
      <w:r>
        <w:rPr>
          <w:spacing w:val="-6"/>
        </w:rPr>
        <w:t xml:space="preserve"> </w:t>
      </w:r>
      <w:r>
        <w:rPr>
          <w:spacing w:val="-2"/>
        </w:rPr>
        <w:t xml:space="preserve">RH</w:t>
      </w:r>
      <w:r>
        <w:rPr>
          <w:spacing w:val="-6"/>
        </w:rPr>
        <w:t xml:space="preserve"> </w:t>
      </w:r>
      <w:r>
        <w:rPr>
          <w:spacing w:val="-2"/>
        </w:rPr>
        <w:t xml:space="preserve">et</w:t>
      </w:r>
      <w:r>
        <w:rPr>
          <w:spacing w:val="-3"/>
        </w:rPr>
        <w:t xml:space="preserve"> </w:t>
      </w:r>
      <w:r>
        <w:rPr>
          <w:spacing w:val="-2"/>
        </w:rPr>
        <w:t xml:space="preserve">le</w:t>
      </w:r>
      <w:r>
        <w:rPr>
          <w:spacing w:val="-6"/>
        </w:rPr>
        <w:t xml:space="preserve"> </w:t>
      </w:r>
      <w:r>
        <w:rPr>
          <w:spacing w:val="-2"/>
        </w:rPr>
        <w:t xml:space="preserve">Manager.</w:t>
      </w:r>
      <w:r>
        <w:rPr>
          <w:spacing w:val="-7"/>
        </w:rPr>
        <w:t xml:space="preserve"> </w:t>
      </w:r>
      <w:r>
        <w:rPr>
          <w:spacing w:val="-2"/>
        </w:rPr>
        <w:t xml:space="preserve">Dans certains</w:t>
      </w:r>
      <w:r>
        <w:rPr>
          <w:spacing w:val="-8"/>
        </w:rPr>
        <w:t xml:space="preserve"> </w:t>
      </w:r>
      <w:r>
        <w:rPr>
          <w:spacing w:val="-2"/>
        </w:rPr>
        <w:t xml:space="preserve">cas,</w:t>
      </w:r>
      <w:r>
        <w:rPr>
          <w:spacing w:val="-3"/>
        </w:rPr>
        <w:t xml:space="preserve"> </w:t>
      </w:r>
      <w:r>
        <w:rPr>
          <w:spacing w:val="-2"/>
        </w:rPr>
        <w:t xml:space="preserve">il</w:t>
      </w:r>
      <w:r>
        <w:rPr>
          <w:spacing w:val="-6"/>
        </w:rPr>
        <w:t xml:space="preserve"> </w:t>
      </w:r>
      <w:r>
        <w:rPr>
          <w:spacing w:val="-2"/>
        </w:rPr>
        <w:t xml:space="preserve">est</w:t>
      </w:r>
      <w:r>
        <w:rPr>
          <w:spacing w:val="-3"/>
        </w:rPr>
        <w:t xml:space="preserve"> </w:t>
      </w:r>
      <w:r>
        <w:rPr>
          <w:spacing w:val="-2"/>
        </w:rPr>
        <w:t xml:space="preserve">possible</w:t>
      </w:r>
      <w:r>
        <w:rPr>
          <w:spacing w:val="-6"/>
        </w:rPr>
        <w:t xml:space="preserve"> </w:t>
      </w:r>
      <w:r>
        <w:rPr>
          <w:spacing w:val="-2"/>
        </w:rPr>
        <w:t xml:space="preserve">de</w:t>
      </w:r>
      <w:r>
        <w:rPr>
          <w:spacing w:val="-6"/>
        </w:rPr>
        <w:t xml:space="preserve"> </w:t>
      </w:r>
      <w:r>
        <w:rPr>
          <w:spacing w:val="-2"/>
        </w:rPr>
        <w:t xml:space="preserve">faire</w:t>
      </w:r>
      <w:r>
        <w:rPr>
          <w:spacing w:val="-6"/>
        </w:rPr>
        <w:t xml:space="preserve"> </w:t>
      </w:r>
      <w:r>
        <w:rPr>
          <w:spacing w:val="-2"/>
        </w:rPr>
        <w:t xml:space="preserve">intervenir </w:t>
      </w:r>
      <w:r>
        <w:t xml:space="preserve">le Responsable EHS.</w:t>
      </w:r>
      <w:r/>
    </w:p>
    <w:p>
      <w:pPr>
        <w:pStyle w:val="815"/>
        <w:spacing w:before="14"/>
      </w:pPr>
      <w:r/>
      <w:r/>
    </w:p>
    <w:p>
      <w:pPr>
        <w:pStyle w:val="815"/>
        <w:ind w:left="132" w:right="261"/>
        <w:jc w:val="both"/>
        <w:spacing w:line="247" w:lineRule="auto"/>
      </w:pPr>
      <w:r>
        <w:t xml:space="preserve">Si une visite médicale de reprise s’avère nécessaire au retour du salarié dans l’entreprise, l’entretien de retour d’absence devrait être réalisé à posteriori.</w:t>
      </w:r>
      <w:r/>
    </w:p>
    <w:p>
      <w:pPr>
        <w:pStyle w:val="815"/>
        <w:spacing w:before="17"/>
      </w:pPr>
      <w:r/>
      <w:r/>
    </w:p>
    <w:p>
      <w:pPr>
        <w:pStyle w:val="807"/>
        <w:numPr>
          <w:ilvl w:val="1"/>
          <w:numId w:val="6"/>
        </w:numPr>
        <w:ind w:left="440" w:hanging="308"/>
        <w:tabs>
          <w:tab w:val="left" w:pos="440" w:leader="none"/>
        </w:tabs>
      </w:pPr>
      <w:r/>
      <w:bookmarkStart w:id="17" w:name="_TOC_250015"/>
      <w:r>
        <w:t xml:space="preserve">–</w:t>
      </w:r>
      <w:r>
        <w:rPr>
          <w:spacing w:val="-7"/>
        </w:rPr>
        <w:t xml:space="preserve"> </w:t>
      </w:r>
      <w:r>
        <w:t xml:space="preserve">Temps</w:t>
      </w:r>
      <w:r>
        <w:rPr>
          <w:spacing w:val="-7"/>
        </w:rPr>
        <w:t xml:space="preserve"> </w:t>
      </w:r>
      <w:r>
        <w:t xml:space="preserve">partiel</w:t>
      </w:r>
      <w:r>
        <w:rPr>
          <w:spacing w:val="-7"/>
        </w:rPr>
        <w:t xml:space="preserve"> </w:t>
      </w:r>
      <w:bookmarkEnd w:id="17"/>
      <w:r>
        <w:rPr>
          <w:spacing w:val="-2"/>
        </w:rPr>
        <w:t xml:space="preserve">choisi</w:t>
      </w:r>
      <w:r/>
    </w:p>
    <w:p>
      <w:pPr>
        <w:pStyle w:val="815"/>
        <w:ind w:left="132" w:right="258"/>
        <w:jc w:val="both"/>
        <w:spacing w:before="119" w:line="288" w:lineRule="auto"/>
      </w:pPr>
      <w:r>
        <w:t xml:space="preserve">Les parties signataires rappellent que les salariés qui le souhaitent ont la possibilité de formuler une demande </w:t>
      </w:r>
      <w:r>
        <w:t xml:space="preserve">de travail à temps partiel dans les conditions prévues par l’article 4 de l’accord national du 7 mai 1996 sur l’aménagement</w:t>
      </w:r>
      <w:r>
        <w:rPr>
          <w:spacing w:val="-12"/>
        </w:rPr>
        <w:t xml:space="preserve"> </w:t>
      </w:r>
      <w:r>
        <w:t xml:space="preserve">de</w:t>
      </w:r>
      <w:r>
        <w:rPr>
          <w:spacing w:val="-11"/>
        </w:rPr>
        <w:t xml:space="preserve"> </w:t>
      </w:r>
      <w:r>
        <w:t xml:space="preserve">la</w:t>
      </w:r>
      <w:r>
        <w:rPr>
          <w:spacing w:val="-11"/>
        </w:rPr>
        <w:t xml:space="preserve"> </w:t>
      </w:r>
      <w:r>
        <w:t xml:space="preserve">durée</w:t>
      </w:r>
      <w:r>
        <w:rPr>
          <w:spacing w:val="-9"/>
        </w:rPr>
        <w:t xml:space="preserve"> </w:t>
      </w:r>
      <w:r>
        <w:t xml:space="preserve">du</w:t>
      </w:r>
      <w:r>
        <w:rPr>
          <w:spacing w:val="-11"/>
        </w:rPr>
        <w:t xml:space="preserve"> </w:t>
      </w:r>
      <w:r>
        <w:t xml:space="preserve">travail</w:t>
      </w:r>
      <w:r>
        <w:rPr>
          <w:spacing w:val="-9"/>
        </w:rPr>
        <w:t xml:space="preserve"> </w:t>
      </w:r>
      <w:r>
        <w:t xml:space="preserve">en</w:t>
      </w:r>
      <w:r>
        <w:rPr>
          <w:spacing w:val="-9"/>
        </w:rPr>
        <w:t xml:space="preserve"> </w:t>
      </w:r>
      <w:r>
        <w:t xml:space="preserve">vue</w:t>
      </w:r>
      <w:r>
        <w:rPr>
          <w:spacing w:val="-11"/>
        </w:rPr>
        <w:t xml:space="preserve"> </w:t>
      </w:r>
      <w:r>
        <w:t xml:space="preserve">de</w:t>
      </w:r>
      <w:r>
        <w:rPr>
          <w:spacing w:val="-11"/>
        </w:rPr>
        <w:t xml:space="preserve"> </w:t>
      </w:r>
      <w:r>
        <w:t xml:space="preserve">favoriser</w:t>
      </w:r>
      <w:r>
        <w:rPr>
          <w:spacing w:val="-10"/>
        </w:rPr>
        <w:t xml:space="preserve"> </w:t>
      </w:r>
      <w:r>
        <w:t xml:space="preserve">l’emploi.</w:t>
      </w:r>
      <w:r>
        <w:rPr>
          <w:spacing w:val="-10"/>
        </w:rPr>
        <w:t xml:space="preserve"> </w:t>
      </w:r>
      <w:r>
        <w:t xml:space="preserve">Conformément</w:t>
      </w:r>
      <w:r>
        <w:rPr>
          <w:spacing w:val="-7"/>
        </w:rPr>
        <w:t xml:space="preserve"> </w:t>
      </w:r>
      <w:r>
        <w:t xml:space="preserve">aux</w:t>
      </w:r>
      <w:r>
        <w:rPr>
          <w:spacing w:val="-10"/>
        </w:rPr>
        <w:t xml:space="preserve"> </w:t>
      </w:r>
      <w:r>
        <w:t xml:space="preserve">termes</w:t>
      </w:r>
      <w:r>
        <w:rPr>
          <w:spacing w:val="-10"/>
        </w:rPr>
        <w:t xml:space="preserve"> </w:t>
      </w:r>
      <w:r>
        <w:t xml:space="preserve">de</w:t>
      </w:r>
      <w:r>
        <w:rPr>
          <w:spacing w:val="-11"/>
        </w:rPr>
        <w:t xml:space="preserve"> </w:t>
      </w:r>
      <w:r>
        <w:t xml:space="preserve">cet</w:t>
      </w:r>
      <w:r>
        <w:rPr>
          <w:spacing w:val="-10"/>
        </w:rPr>
        <w:t xml:space="preserve"> </w:t>
      </w:r>
      <w:r>
        <w:t xml:space="preserve">accord, le travail à temps partiel ne doit pas être source de discrimination en matière de rémunération.</w:t>
      </w:r>
      <w:r/>
    </w:p>
    <w:p>
      <w:pPr>
        <w:pStyle w:val="815"/>
        <w:ind w:left="132" w:right="257" w:hanging="1"/>
        <w:jc w:val="both"/>
        <w:spacing w:before="116" w:line="288" w:lineRule="auto"/>
      </w:pPr>
      <w:r>
        <w:t xml:space="preserve">Celle-ci doit être, compte tenu de la durée du travail et de l’ancienneté de l’intéressé, proportionnelle à la rémunération du salarié qui, à classement éga</w:t>
      </w:r>
      <w:r>
        <w:t xml:space="preserve">l, occupe un emploi à temps complet équivalent dans l’entreprise ou l’établissement. Le fait d’occuper un poste à temps partiel ne peut être source de discrimination dans le domaine du développement de carrière. Il ne doit pas non plus faire obstacle à la </w:t>
      </w:r>
      <w:r>
        <w:rPr>
          <w:spacing w:val="-2"/>
        </w:rPr>
        <w:t xml:space="preserve">promotion.</w:t>
      </w:r>
      <w:r/>
    </w:p>
    <w:p>
      <w:pPr>
        <w:pStyle w:val="815"/>
        <w:spacing w:before="156"/>
      </w:pPr>
      <w:r/>
      <w:r/>
    </w:p>
    <w:p>
      <w:pPr>
        <w:pStyle w:val="807"/>
        <w:numPr>
          <w:ilvl w:val="1"/>
          <w:numId w:val="6"/>
        </w:numPr>
        <w:ind w:left="440" w:hanging="308"/>
        <w:spacing w:before="1"/>
        <w:tabs>
          <w:tab w:val="left" w:pos="440" w:leader="none"/>
        </w:tabs>
      </w:pPr>
      <w:r/>
      <w:bookmarkStart w:id="18" w:name="_TOC_250014"/>
      <w:r>
        <w:t xml:space="preserve">–</w:t>
      </w:r>
      <w:r>
        <w:rPr>
          <w:spacing w:val="-1"/>
        </w:rPr>
        <w:t xml:space="preserve"> </w:t>
      </w:r>
      <w:bookmarkEnd w:id="18"/>
      <w:r>
        <w:rPr>
          <w:spacing w:val="-2"/>
        </w:rPr>
        <w:t xml:space="preserve">Déplacements</w:t>
      </w:r>
      <w:r/>
    </w:p>
    <w:p>
      <w:pPr>
        <w:pStyle w:val="815"/>
        <w:spacing w:before="15"/>
        <w:rPr>
          <w:rFonts w:ascii="Arial"/>
          <w:b/>
          <w:i/>
        </w:rPr>
      </w:pPr>
      <w:r>
        <w:rPr>
          <w:rFonts w:ascii="Arial"/>
          <w:b/>
          <w:i/>
        </w:rPr>
      </w:r>
      <w:r/>
    </w:p>
    <w:p>
      <w:pPr>
        <w:pStyle w:val="815"/>
        <w:ind w:left="132" w:right="257"/>
        <w:jc w:val="both"/>
        <w:spacing w:line="249" w:lineRule="auto"/>
      </w:pPr>
      <w:r>
        <w:t xml:space="preserve">L’organisation de déplacements professionnels des salariés doit tenir compte au maximum de leurs contraintes personnelles. A ce titre, les départs en déplacement le weekend devront être évités.</w:t>
      </w:r>
      <w:r/>
    </w:p>
    <w:p>
      <w:pPr>
        <w:pStyle w:val="815"/>
        <w:spacing w:before="13"/>
      </w:pPr>
      <w:r/>
      <w:r/>
    </w:p>
    <w:p>
      <w:pPr>
        <w:pStyle w:val="807"/>
        <w:numPr>
          <w:ilvl w:val="1"/>
          <w:numId w:val="6"/>
        </w:numPr>
        <w:ind w:left="440" w:hanging="308"/>
        <w:tabs>
          <w:tab w:val="left" w:pos="440" w:leader="none"/>
        </w:tabs>
      </w:pPr>
      <w:r/>
      <w:bookmarkStart w:id="19" w:name="_TOC_250013"/>
      <w:r>
        <w:t xml:space="preserve">–</w:t>
      </w:r>
      <w:r>
        <w:rPr>
          <w:spacing w:val="26"/>
        </w:rPr>
        <w:t xml:space="preserve"> </w:t>
      </w:r>
      <w:r>
        <w:t xml:space="preserve">Développement</w:t>
      </w:r>
      <w:r>
        <w:rPr>
          <w:spacing w:val="25"/>
        </w:rPr>
        <w:t xml:space="preserve"> </w:t>
      </w:r>
      <w:r>
        <w:t xml:space="preserve">personnel</w:t>
      </w:r>
      <w:r>
        <w:rPr>
          <w:spacing w:val="22"/>
        </w:rPr>
        <w:t xml:space="preserve"> </w:t>
      </w:r>
      <w:r>
        <w:t xml:space="preserve">et</w:t>
      </w:r>
      <w:r>
        <w:rPr>
          <w:spacing w:val="24"/>
        </w:rPr>
        <w:t xml:space="preserve"> </w:t>
      </w:r>
      <w:r>
        <w:t xml:space="preserve">reconnaissance</w:t>
      </w:r>
      <w:r>
        <w:rPr>
          <w:spacing w:val="27"/>
        </w:rPr>
        <w:t xml:space="preserve"> </w:t>
      </w:r>
      <w:r>
        <w:t xml:space="preserve">des</w:t>
      </w:r>
      <w:r>
        <w:rPr>
          <w:spacing w:val="24"/>
        </w:rPr>
        <w:t xml:space="preserve"> </w:t>
      </w:r>
      <w:bookmarkEnd w:id="19"/>
      <w:r>
        <w:rPr>
          <w:spacing w:val="-2"/>
        </w:rPr>
        <w:t xml:space="preserve">salariés</w:t>
      </w:r>
      <w:r/>
    </w:p>
    <w:p>
      <w:pPr>
        <w:pStyle w:val="815"/>
        <w:spacing w:before="47"/>
        <w:rPr>
          <w:rFonts w:ascii="Arial"/>
          <w:b/>
          <w:i/>
        </w:rPr>
      </w:pPr>
      <w:r>
        <w:rPr>
          <w:rFonts w:ascii="Arial"/>
          <w:b/>
          <w:i/>
        </w:rPr>
      </w:r>
      <w:r/>
    </w:p>
    <w:p>
      <w:pPr>
        <w:pStyle w:val="815"/>
        <w:ind w:left="132" w:right="258"/>
        <w:jc w:val="both"/>
        <w:spacing w:line="249" w:lineRule="auto"/>
      </w:pPr>
      <w:r>
        <w:t xml:space="preserve">Les par</w:t>
      </w:r>
      <w:r>
        <w:t xml:space="preserve">ties signataires conviennent que le bien-être au travail passe par une reconnaissance du travail accompli et des perspectives de développement au sein de l’entreprise. La valorisation du travail doit être perçue comme une source de développement personnel.</w:t>
      </w:r>
      <w:r/>
    </w:p>
    <w:p>
      <w:pPr>
        <w:pStyle w:val="815"/>
        <w:spacing w:before="42"/>
      </w:pPr>
      <w:r/>
      <w:r/>
    </w:p>
    <w:p>
      <w:pPr>
        <w:pStyle w:val="815"/>
        <w:ind w:left="132" w:right="258"/>
        <w:jc w:val="both"/>
        <w:spacing w:line="247" w:lineRule="auto"/>
      </w:pPr>
      <w:r>
        <w:t xml:space="preserve">Le salarié bénéficie annuellement, à l’occasion de son entretien annuel d’évaluation, d’une discussion afin d’identifier ses souhaits d’évolution.</w:t>
      </w:r>
      <w:r/>
    </w:p>
    <w:p>
      <w:pPr>
        <w:pStyle w:val="815"/>
        <w:spacing w:before="15"/>
      </w:pPr>
      <w:r/>
      <w:r/>
    </w:p>
    <w:p>
      <w:pPr>
        <w:pStyle w:val="815"/>
        <w:ind w:left="132" w:right="260"/>
        <w:jc w:val="both"/>
        <w:spacing w:line="249" w:lineRule="auto"/>
      </w:pPr>
      <w:r>
        <w:t xml:space="preserve">Au-delà de ces points annuels formels, les managers devront régulièrement et tout au long de l’année échanger</w:t>
      </w:r>
      <w:r>
        <w:rPr>
          <w:spacing w:val="-9"/>
        </w:rPr>
        <w:t xml:space="preserve"> </w:t>
      </w:r>
      <w:r>
        <w:t xml:space="preserve">avec</w:t>
      </w:r>
      <w:r>
        <w:rPr>
          <w:spacing w:val="-9"/>
        </w:rPr>
        <w:t xml:space="preserve"> </w:t>
      </w:r>
      <w:r>
        <w:t xml:space="preserve">le</w:t>
      </w:r>
      <w:r>
        <w:rPr>
          <w:spacing w:val="-10"/>
        </w:rPr>
        <w:t xml:space="preserve"> </w:t>
      </w:r>
      <w:r>
        <w:t xml:space="preserve">salarié</w:t>
      </w:r>
      <w:r>
        <w:rPr>
          <w:spacing w:val="-12"/>
        </w:rPr>
        <w:t xml:space="preserve"> </w:t>
      </w:r>
      <w:r>
        <w:t xml:space="preserve">au</w:t>
      </w:r>
      <w:r>
        <w:rPr>
          <w:spacing w:val="-10"/>
        </w:rPr>
        <w:t xml:space="preserve"> </w:t>
      </w:r>
      <w:r>
        <w:t xml:space="preserve">sujet</w:t>
      </w:r>
      <w:r>
        <w:rPr>
          <w:spacing w:val="-13"/>
        </w:rPr>
        <w:t xml:space="preserve"> </w:t>
      </w:r>
      <w:r>
        <w:t xml:space="preserve">de</w:t>
      </w:r>
      <w:r>
        <w:rPr>
          <w:spacing w:val="-12"/>
        </w:rPr>
        <w:t xml:space="preserve"> </w:t>
      </w:r>
      <w:r>
        <w:t xml:space="preserve">son</w:t>
      </w:r>
      <w:r>
        <w:rPr>
          <w:spacing w:val="-12"/>
        </w:rPr>
        <w:t xml:space="preserve"> </w:t>
      </w:r>
      <w:r>
        <w:t xml:space="preserve">travail.</w:t>
      </w:r>
      <w:r>
        <w:rPr>
          <w:spacing w:val="-13"/>
        </w:rPr>
        <w:t xml:space="preserve"> </w:t>
      </w:r>
      <w:r>
        <w:t xml:space="preserve">Ces</w:t>
      </w:r>
      <w:r>
        <w:rPr>
          <w:spacing w:val="-9"/>
        </w:rPr>
        <w:t xml:space="preserve"> </w:t>
      </w:r>
      <w:r>
        <w:t xml:space="preserve">échanges</w:t>
      </w:r>
      <w:r>
        <w:rPr>
          <w:spacing w:val="-13"/>
        </w:rPr>
        <w:t xml:space="preserve"> </w:t>
      </w:r>
      <w:r>
        <w:t xml:space="preserve">réguliers</w:t>
      </w:r>
      <w:r>
        <w:rPr>
          <w:spacing w:val="-11"/>
        </w:rPr>
        <w:t xml:space="preserve"> </w:t>
      </w:r>
      <w:r>
        <w:t xml:space="preserve">sont</w:t>
      </w:r>
      <w:r>
        <w:rPr>
          <w:spacing w:val="-8"/>
        </w:rPr>
        <w:t xml:space="preserve"> </w:t>
      </w:r>
      <w:r>
        <w:t xml:space="preserve">essentiels</w:t>
      </w:r>
      <w:r>
        <w:rPr>
          <w:spacing w:val="-13"/>
        </w:rPr>
        <w:t xml:space="preserve"> </w:t>
      </w:r>
      <w:r>
        <w:t xml:space="preserve">pour</w:t>
      </w:r>
      <w:r>
        <w:rPr>
          <w:spacing w:val="-11"/>
        </w:rPr>
        <w:t xml:space="preserve"> </w:t>
      </w:r>
      <w:r>
        <w:t xml:space="preserve">se</w:t>
      </w:r>
      <w:r>
        <w:rPr>
          <w:spacing w:val="-12"/>
        </w:rPr>
        <w:t xml:space="preserve"> </w:t>
      </w:r>
      <w:r>
        <w:t xml:space="preserve">développer, mieux se connaître et se sentir reconnu.</w:t>
      </w:r>
      <w:r/>
    </w:p>
    <w:p>
      <w:pPr>
        <w:pStyle w:val="815"/>
        <w:spacing w:before="11"/>
      </w:pPr>
      <w:r/>
      <w:r/>
    </w:p>
    <w:p>
      <w:pPr>
        <w:pStyle w:val="815"/>
        <w:ind w:left="132" w:right="259"/>
        <w:jc w:val="both"/>
        <w:spacing w:line="249" w:lineRule="auto"/>
      </w:pPr>
      <w:r>
        <w:t xml:space="preserve">Par</w:t>
      </w:r>
      <w:r>
        <w:rPr>
          <w:spacing w:val="-7"/>
        </w:rPr>
        <w:t xml:space="preserve"> </w:t>
      </w:r>
      <w:r>
        <w:t xml:space="preserve">ailleurs,</w:t>
      </w:r>
      <w:r>
        <w:rPr>
          <w:spacing w:val="-6"/>
        </w:rPr>
        <w:t xml:space="preserve"> </w:t>
      </w:r>
      <w:r>
        <w:t xml:space="preserve">lors</w:t>
      </w:r>
      <w:r>
        <w:rPr>
          <w:spacing w:val="-7"/>
        </w:rPr>
        <w:t xml:space="preserve"> </w:t>
      </w:r>
      <w:r>
        <w:t xml:space="preserve">de</w:t>
      </w:r>
      <w:r>
        <w:rPr>
          <w:spacing w:val="-8"/>
        </w:rPr>
        <w:t xml:space="preserve"> </w:t>
      </w:r>
      <w:r>
        <w:t xml:space="preserve">l’entretien</w:t>
      </w:r>
      <w:r>
        <w:rPr>
          <w:spacing w:val="-8"/>
        </w:rPr>
        <w:t xml:space="preserve"> </w:t>
      </w:r>
      <w:r>
        <w:t xml:space="preserve">professionnel</w:t>
      </w:r>
      <w:r>
        <w:rPr>
          <w:spacing w:val="-5"/>
        </w:rPr>
        <w:t xml:space="preserve"> </w:t>
      </w:r>
      <w:r>
        <w:t xml:space="preserve">qui</w:t>
      </w:r>
      <w:r>
        <w:rPr>
          <w:spacing w:val="-8"/>
        </w:rPr>
        <w:t xml:space="preserve"> </w:t>
      </w:r>
      <w:r>
        <w:t xml:space="preserve">a</w:t>
      </w:r>
      <w:r>
        <w:rPr>
          <w:spacing w:val="-5"/>
        </w:rPr>
        <w:t xml:space="preserve"> </w:t>
      </w:r>
      <w:r>
        <w:t xml:space="preserve">lieu,</w:t>
      </w:r>
      <w:r>
        <w:rPr>
          <w:spacing w:val="-4"/>
        </w:rPr>
        <w:t xml:space="preserve"> </w:t>
      </w:r>
      <w:r>
        <w:t xml:space="preserve">tous</w:t>
      </w:r>
      <w:r>
        <w:rPr>
          <w:spacing w:val="-7"/>
        </w:rPr>
        <w:t xml:space="preserve"> </w:t>
      </w:r>
      <w:r>
        <w:t xml:space="preserve">les</w:t>
      </w:r>
      <w:r>
        <w:rPr>
          <w:spacing w:val="-7"/>
        </w:rPr>
        <w:t xml:space="preserve"> </w:t>
      </w:r>
      <w:r>
        <w:t xml:space="preserve">ans,</w:t>
      </w:r>
      <w:r>
        <w:rPr>
          <w:spacing w:val="-6"/>
        </w:rPr>
        <w:t xml:space="preserve"> </w:t>
      </w:r>
      <w:r>
        <w:t xml:space="preserve">le</w:t>
      </w:r>
      <w:r>
        <w:rPr>
          <w:spacing w:val="-3"/>
        </w:rPr>
        <w:t xml:space="preserve"> </w:t>
      </w:r>
      <w:r>
        <w:t xml:space="preserve">salarié</w:t>
      </w:r>
      <w:r>
        <w:rPr>
          <w:spacing w:val="-5"/>
        </w:rPr>
        <w:t xml:space="preserve"> </w:t>
      </w:r>
      <w:r>
        <w:t xml:space="preserve">a</w:t>
      </w:r>
      <w:r>
        <w:rPr>
          <w:spacing w:val="-3"/>
        </w:rPr>
        <w:t xml:space="preserve"> </w:t>
      </w:r>
      <w:r>
        <w:t xml:space="preserve">la</w:t>
      </w:r>
      <w:r>
        <w:rPr>
          <w:spacing w:val="-3"/>
        </w:rPr>
        <w:t xml:space="preserve"> </w:t>
      </w:r>
      <w:r>
        <w:t xml:space="preserve">possibilité</w:t>
      </w:r>
      <w:r>
        <w:rPr>
          <w:spacing w:val="-5"/>
        </w:rPr>
        <w:t xml:space="preserve"> </w:t>
      </w:r>
      <w:r>
        <w:t xml:space="preserve">d’exprimer</w:t>
      </w:r>
      <w:r>
        <w:rPr>
          <w:spacing w:val="-5"/>
        </w:rPr>
        <w:t xml:space="preserve"> </w:t>
      </w:r>
      <w:r>
        <w:t xml:space="preserve">des souhaits en termes de formations en vue de son développement professionnel.</w:t>
      </w:r>
      <w:r/>
    </w:p>
    <w:p>
      <w:pPr>
        <w:pStyle w:val="815"/>
        <w:spacing w:before="13"/>
      </w:pPr>
      <w:r/>
      <w:r/>
    </w:p>
    <w:p>
      <w:pPr>
        <w:pStyle w:val="807"/>
        <w:numPr>
          <w:ilvl w:val="1"/>
          <w:numId w:val="6"/>
        </w:numPr>
        <w:ind w:left="545" w:hanging="413"/>
        <w:tabs>
          <w:tab w:val="left" w:pos="545" w:leader="none"/>
        </w:tabs>
      </w:pPr>
      <w:r/>
      <w:bookmarkStart w:id="20" w:name="_TOC_250012"/>
      <w:r>
        <w:t xml:space="preserve">–</w:t>
      </w:r>
      <w:r>
        <w:rPr>
          <w:spacing w:val="-8"/>
        </w:rPr>
        <w:t xml:space="preserve"> </w:t>
      </w:r>
      <w:r>
        <w:t xml:space="preserve">Bilan</w:t>
      </w:r>
      <w:r>
        <w:rPr>
          <w:spacing w:val="-6"/>
        </w:rPr>
        <w:t xml:space="preserve"> </w:t>
      </w:r>
      <w:r>
        <w:t xml:space="preserve">de</w:t>
      </w:r>
      <w:r>
        <w:rPr>
          <w:spacing w:val="-7"/>
        </w:rPr>
        <w:t xml:space="preserve"> </w:t>
      </w:r>
      <w:r>
        <w:t xml:space="preserve">compétences</w:t>
      </w:r>
      <w:r>
        <w:rPr>
          <w:spacing w:val="-5"/>
        </w:rPr>
        <w:t xml:space="preserve"> </w:t>
      </w:r>
      <w:r>
        <w:t xml:space="preserve">à</w:t>
      </w:r>
      <w:r>
        <w:rPr>
          <w:spacing w:val="-7"/>
        </w:rPr>
        <w:t xml:space="preserve"> </w:t>
      </w:r>
      <w:r>
        <w:t xml:space="preserve">des</w:t>
      </w:r>
      <w:r>
        <w:rPr>
          <w:spacing w:val="-6"/>
        </w:rPr>
        <w:t xml:space="preserve"> </w:t>
      </w:r>
      <w:r>
        <w:t xml:space="preserve">moments</w:t>
      </w:r>
      <w:r>
        <w:rPr>
          <w:spacing w:val="-9"/>
        </w:rPr>
        <w:t xml:space="preserve"> </w:t>
      </w:r>
      <w:r>
        <w:t xml:space="preserve">clefs</w:t>
      </w:r>
      <w:r>
        <w:rPr>
          <w:spacing w:val="-6"/>
        </w:rPr>
        <w:t xml:space="preserve"> </w:t>
      </w:r>
      <w:r>
        <w:t xml:space="preserve">de</w:t>
      </w:r>
      <w:r>
        <w:rPr>
          <w:spacing w:val="-7"/>
        </w:rPr>
        <w:t xml:space="preserve"> </w:t>
      </w:r>
      <w:r>
        <w:t xml:space="preserve">la</w:t>
      </w:r>
      <w:r>
        <w:rPr>
          <w:spacing w:val="-7"/>
        </w:rPr>
        <w:t xml:space="preserve"> </w:t>
      </w:r>
      <w:r>
        <w:t xml:space="preserve">vie</w:t>
      </w:r>
      <w:r>
        <w:rPr>
          <w:spacing w:val="-10"/>
        </w:rPr>
        <w:t xml:space="preserve"> </w:t>
      </w:r>
      <w:bookmarkEnd w:id="20"/>
      <w:r>
        <w:rPr>
          <w:spacing w:val="-2"/>
        </w:rPr>
        <w:t xml:space="preserve">professionnelle</w:t>
      </w:r>
      <w:r/>
    </w:p>
    <w:p>
      <w:pPr>
        <w:pStyle w:val="815"/>
        <w:spacing w:before="18"/>
        <w:rPr>
          <w:rFonts w:ascii="Arial"/>
          <w:b/>
          <w:i/>
        </w:rPr>
      </w:pPr>
      <w:r>
        <w:rPr>
          <w:rFonts w:ascii="Arial"/>
          <w:b/>
          <w:i/>
        </w:rPr>
      </w:r>
      <w:r/>
    </w:p>
    <w:p>
      <w:pPr>
        <w:pStyle w:val="815"/>
        <w:ind w:left="132" w:right="258"/>
        <w:jc w:val="both"/>
        <w:spacing w:line="247" w:lineRule="auto"/>
      </w:pPr>
      <w:r>
        <w:t xml:space="preserve">Les salariés de</w:t>
      </w:r>
      <w:r>
        <w:rPr>
          <w:spacing w:val="-1"/>
        </w:rPr>
        <w:t xml:space="preserve"> </w:t>
      </w:r>
      <w:r>
        <w:t xml:space="preserve">plus de</w:t>
      </w:r>
      <w:r>
        <w:rPr>
          <w:spacing w:val="-1"/>
        </w:rPr>
        <w:t xml:space="preserve"> </w:t>
      </w:r>
      <w:r>
        <w:t xml:space="preserve">45 ans ou qui</w:t>
      </w:r>
      <w:r>
        <w:rPr>
          <w:spacing w:val="-1"/>
        </w:rPr>
        <w:t xml:space="preserve"> </w:t>
      </w:r>
      <w:r>
        <w:t xml:space="preserve">totalisent entre 15</w:t>
      </w:r>
      <w:r>
        <w:rPr>
          <w:spacing w:val="-1"/>
        </w:rPr>
        <w:t xml:space="preserve"> </w:t>
      </w:r>
      <w:r>
        <w:t xml:space="preserve">et</w:t>
      </w:r>
      <w:r>
        <w:rPr>
          <w:spacing w:val="-1"/>
        </w:rPr>
        <w:t xml:space="preserve"> </w:t>
      </w:r>
      <w:r>
        <w:t xml:space="preserve">20</w:t>
      </w:r>
      <w:r>
        <w:rPr>
          <w:spacing w:val="-1"/>
        </w:rPr>
        <w:t xml:space="preserve"> </w:t>
      </w:r>
      <w:r>
        <w:t xml:space="preserve">ans d’expérience professionnelle</w:t>
      </w:r>
      <w:r>
        <w:rPr>
          <w:spacing w:val="-1"/>
        </w:rPr>
        <w:t xml:space="preserve"> </w:t>
      </w:r>
      <w:r>
        <w:t xml:space="preserve">au</w:t>
      </w:r>
      <w:r>
        <w:rPr>
          <w:spacing w:val="-1"/>
        </w:rPr>
        <w:t xml:space="preserve"> </w:t>
      </w:r>
      <w:r>
        <w:t xml:space="preserve">sein de l’entreprise,</w:t>
      </w:r>
      <w:r>
        <w:rPr>
          <w:spacing w:val="34"/>
        </w:rPr>
        <w:t xml:space="preserve"> </w:t>
      </w:r>
      <w:r>
        <w:t xml:space="preserve">et</w:t>
      </w:r>
      <w:r>
        <w:rPr>
          <w:spacing w:val="34"/>
        </w:rPr>
        <w:t xml:space="preserve"> </w:t>
      </w:r>
      <w:r>
        <w:t xml:space="preserve">qui</w:t>
      </w:r>
      <w:r>
        <w:rPr>
          <w:spacing w:val="37"/>
        </w:rPr>
        <w:t xml:space="preserve"> </w:t>
      </w:r>
      <w:r>
        <w:t xml:space="preserve">expriment</w:t>
      </w:r>
      <w:r>
        <w:rPr>
          <w:spacing w:val="34"/>
        </w:rPr>
        <w:t xml:space="preserve"> </w:t>
      </w:r>
      <w:r>
        <w:t xml:space="preserve">leur</w:t>
      </w:r>
      <w:r>
        <w:rPr>
          <w:spacing w:val="33"/>
        </w:rPr>
        <w:t xml:space="preserve"> </w:t>
      </w:r>
      <w:r>
        <w:t xml:space="preserve">souhait</w:t>
      </w:r>
      <w:r>
        <w:rPr>
          <w:spacing w:val="36"/>
        </w:rPr>
        <w:t xml:space="preserve"> </w:t>
      </w:r>
      <w:r>
        <w:t xml:space="preserve">de</w:t>
      </w:r>
      <w:r>
        <w:rPr>
          <w:spacing w:val="34"/>
        </w:rPr>
        <w:t xml:space="preserve"> </w:t>
      </w:r>
      <w:r>
        <w:t xml:space="preserve">faire</w:t>
      </w:r>
      <w:r>
        <w:rPr>
          <w:spacing w:val="37"/>
        </w:rPr>
        <w:t xml:space="preserve"> </w:t>
      </w:r>
      <w:r>
        <w:t xml:space="preserve">un</w:t>
      </w:r>
      <w:r>
        <w:rPr>
          <w:spacing w:val="34"/>
        </w:rPr>
        <w:t xml:space="preserve"> </w:t>
      </w:r>
      <w:r>
        <w:t xml:space="preserve">bilan,</w:t>
      </w:r>
      <w:r>
        <w:rPr>
          <w:spacing w:val="34"/>
        </w:rPr>
        <w:t xml:space="preserve"> </w:t>
      </w:r>
      <w:r>
        <w:t xml:space="preserve">seront</w:t>
      </w:r>
      <w:r>
        <w:rPr>
          <w:spacing w:val="34"/>
        </w:rPr>
        <w:t xml:space="preserve"> </w:t>
      </w:r>
      <w:r>
        <w:t xml:space="preserve">reçus</w:t>
      </w:r>
      <w:r>
        <w:rPr>
          <w:spacing w:val="33"/>
        </w:rPr>
        <w:t xml:space="preserve"> </w:t>
      </w:r>
      <w:r>
        <w:t xml:space="preserve">dans</w:t>
      </w:r>
      <w:r>
        <w:rPr>
          <w:spacing w:val="33"/>
        </w:rPr>
        <w:t xml:space="preserve"> </w:t>
      </w:r>
      <w:r>
        <w:t xml:space="preserve">le</w:t>
      </w:r>
      <w:r>
        <w:rPr>
          <w:spacing w:val="32"/>
        </w:rPr>
        <w:t xml:space="preserve"> </w:t>
      </w:r>
      <w:r>
        <w:t xml:space="preserve">cadre</w:t>
      </w:r>
      <w:r>
        <w:rPr>
          <w:spacing w:val="34"/>
        </w:rPr>
        <w:t xml:space="preserve"> </w:t>
      </w:r>
      <w:r>
        <w:t xml:space="preserve">d’un</w:t>
      </w:r>
      <w:r>
        <w:rPr>
          <w:spacing w:val="34"/>
        </w:rPr>
        <w:t xml:space="preserve"> </w:t>
      </w:r>
      <w:r>
        <w:t xml:space="preserve">entretien</w:t>
      </w:r>
      <w:r/>
    </w:p>
    <w:p>
      <w:pPr>
        <w:jc w:val="both"/>
        <w:spacing w:line="247" w:lineRule="auto"/>
        <w:sectPr>
          <w:footnotePr/>
          <w:endnotePr/>
          <w:type w:val="nextPage"/>
          <w:pgSz w:w="12240" w:h="15840" w:orient="portrait"/>
          <w:pgMar w:top="1580" w:right="1200" w:bottom="740" w:left="1720" w:header="634" w:footer="545" w:gutter="0"/>
          <w:cols w:num="1" w:sep="0" w:space="720" w:equalWidth="1"/>
          <w:docGrid w:linePitch="360"/>
        </w:sectPr>
      </w:pPr>
      <w:r/>
      <w:r/>
    </w:p>
    <w:p>
      <w:pPr>
        <w:pStyle w:val="815"/>
        <w:ind w:left="132" w:right="261"/>
        <w:jc w:val="both"/>
        <w:spacing w:before="98" w:line="249" w:lineRule="auto"/>
      </w:pPr>
      <w:r>
        <w:t xml:space="preserve">professionnel</w:t>
      </w:r>
      <w:r>
        <w:t xml:space="preserve"> pour faire un point sur leur parcours et leurs perspectives professionnels au sein de </w:t>
      </w:r>
      <w:r>
        <w:rPr>
          <w:spacing w:val="-2"/>
        </w:rPr>
        <w:t xml:space="preserve">l’entreprise.</w:t>
      </w:r>
      <w:r/>
    </w:p>
    <w:p>
      <w:pPr>
        <w:pStyle w:val="815"/>
        <w:ind w:left="132" w:right="258"/>
        <w:jc w:val="both"/>
        <w:spacing w:before="189" w:line="252" w:lineRule="auto"/>
      </w:pPr>
      <w:r>
        <w:t xml:space="preserve">Il</w:t>
      </w:r>
      <w:r>
        <w:rPr>
          <w:spacing w:val="-10"/>
        </w:rPr>
        <w:t xml:space="preserve"> </w:t>
      </w:r>
      <w:r>
        <w:t xml:space="preserve">en</w:t>
      </w:r>
      <w:r>
        <w:rPr>
          <w:spacing w:val="-10"/>
        </w:rPr>
        <w:t xml:space="preserve"> </w:t>
      </w:r>
      <w:r>
        <w:t xml:space="preserve">est</w:t>
      </w:r>
      <w:r>
        <w:rPr>
          <w:spacing w:val="-9"/>
        </w:rPr>
        <w:t xml:space="preserve"> </w:t>
      </w:r>
      <w:r>
        <w:t xml:space="preserve">de</w:t>
      </w:r>
      <w:r>
        <w:rPr>
          <w:spacing w:val="-9"/>
        </w:rPr>
        <w:t xml:space="preserve"> </w:t>
      </w:r>
      <w:r>
        <w:t xml:space="preserve">même</w:t>
      </w:r>
      <w:r>
        <w:rPr>
          <w:spacing w:val="-9"/>
        </w:rPr>
        <w:t xml:space="preserve"> </w:t>
      </w:r>
      <w:r>
        <w:t xml:space="preserve">pour</w:t>
      </w:r>
      <w:r>
        <w:rPr>
          <w:spacing w:val="-9"/>
        </w:rPr>
        <w:t xml:space="preserve"> </w:t>
      </w:r>
      <w:r>
        <w:t xml:space="preserve">les</w:t>
      </w:r>
      <w:r>
        <w:rPr>
          <w:spacing w:val="-8"/>
        </w:rPr>
        <w:t xml:space="preserve"> </w:t>
      </w:r>
      <w:r>
        <w:t xml:space="preserve">salariés</w:t>
      </w:r>
      <w:r>
        <w:rPr>
          <w:spacing w:val="-8"/>
        </w:rPr>
        <w:t xml:space="preserve"> </w:t>
      </w:r>
      <w:r>
        <w:t xml:space="preserve">qui</w:t>
      </w:r>
      <w:r>
        <w:rPr>
          <w:spacing w:val="-10"/>
        </w:rPr>
        <w:t xml:space="preserve"> </w:t>
      </w:r>
      <w:r>
        <w:t xml:space="preserve">travaillent</w:t>
      </w:r>
      <w:r>
        <w:rPr>
          <w:spacing w:val="-9"/>
        </w:rPr>
        <w:t xml:space="preserve"> </w:t>
      </w:r>
      <w:r>
        <w:t xml:space="preserve">à</w:t>
      </w:r>
      <w:r>
        <w:rPr>
          <w:spacing w:val="-10"/>
        </w:rPr>
        <w:t xml:space="preserve"> </w:t>
      </w:r>
      <w:r>
        <w:t xml:space="preserve">temps</w:t>
      </w:r>
      <w:r>
        <w:rPr>
          <w:spacing w:val="-9"/>
        </w:rPr>
        <w:t xml:space="preserve"> </w:t>
      </w:r>
      <w:r>
        <w:t xml:space="preserve">partiel</w:t>
      </w:r>
      <w:r>
        <w:rPr>
          <w:spacing w:val="-9"/>
        </w:rPr>
        <w:t xml:space="preserve"> </w:t>
      </w:r>
      <w:r>
        <w:t xml:space="preserve">au</w:t>
      </w:r>
      <w:r>
        <w:rPr>
          <w:spacing w:val="-9"/>
        </w:rPr>
        <w:t xml:space="preserve"> </w:t>
      </w:r>
      <w:r>
        <w:t xml:space="preserve">sein</w:t>
      </w:r>
      <w:r>
        <w:rPr>
          <w:spacing w:val="-9"/>
        </w:rPr>
        <w:t xml:space="preserve"> </w:t>
      </w:r>
      <w:r>
        <w:t xml:space="preserve">de</w:t>
      </w:r>
      <w:r>
        <w:rPr>
          <w:spacing w:val="-9"/>
        </w:rPr>
        <w:t xml:space="preserve"> </w:t>
      </w:r>
      <w:r>
        <w:t xml:space="preserve">l’entreprise</w:t>
      </w:r>
      <w:r>
        <w:rPr>
          <w:spacing w:val="-9"/>
        </w:rPr>
        <w:t xml:space="preserve"> </w:t>
      </w:r>
      <w:r>
        <w:t xml:space="preserve">et</w:t>
      </w:r>
      <w:r>
        <w:rPr>
          <w:spacing w:val="-7"/>
        </w:rPr>
        <w:t xml:space="preserve"> </w:t>
      </w:r>
      <w:r>
        <w:t xml:space="preserve">qui</w:t>
      </w:r>
      <w:r>
        <w:rPr>
          <w:spacing w:val="-9"/>
        </w:rPr>
        <w:t xml:space="preserve"> </w:t>
      </w:r>
      <w:r>
        <w:t xml:space="preserve">expriment</w:t>
      </w:r>
      <w:r>
        <w:rPr>
          <w:spacing w:val="-7"/>
        </w:rPr>
        <w:t xml:space="preserve"> </w:t>
      </w:r>
      <w:r>
        <w:t xml:space="preserve">leur souhait de passer à temps plein, ils seront reçus dans le cadre d’un entretien professionnel pour faire un point sur leur parcours et leurs perspectives professionnels au sein de l’entreprise.</w:t>
      </w:r>
      <w:r/>
    </w:p>
    <w:p>
      <w:pPr>
        <w:pStyle w:val="807"/>
        <w:numPr>
          <w:ilvl w:val="1"/>
          <w:numId w:val="6"/>
        </w:numPr>
        <w:ind w:left="545" w:hanging="413"/>
        <w:spacing w:before="188"/>
        <w:tabs>
          <w:tab w:val="left" w:pos="545" w:leader="none"/>
        </w:tabs>
      </w:pPr>
      <w:r/>
      <w:bookmarkStart w:id="21" w:name="_TOC_250011"/>
      <w:r>
        <w:t xml:space="preserve">–</w:t>
      </w:r>
      <w:r>
        <w:rPr>
          <w:spacing w:val="-10"/>
        </w:rPr>
        <w:t xml:space="preserve"> </w:t>
      </w:r>
      <w:r>
        <w:t xml:space="preserve">Convivialité</w:t>
      </w:r>
      <w:r>
        <w:rPr>
          <w:spacing w:val="-9"/>
        </w:rPr>
        <w:t xml:space="preserve"> </w:t>
      </w:r>
      <w:r>
        <w:t xml:space="preserve">appliquée</w:t>
      </w:r>
      <w:r>
        <w:rPr>
          <w:spacing w:val="-9"/>
        </w:rPr>
        <w:t xml:space="preserve"> </w:t>
      </w:r>
      <w:r>
        <w:t xml:space="preserve">au</w:t>
      </w:r>
      <w:r>
        <w:rPr>
          <w:spacing w:val="-6"/>
        </w:rPr>
        <w:t xml:space="preserve"> </w:t>
      </w:r>
      <w:r>
        <w:t xml:space="preserve">sein</w:t>
      </w:r>
      <w:r>
        <w:rPr>
          <w:spacing w:val="-8"/>
        </w:rPr>
        <w:t xml:space="preserve"> </w:t>
      </w:r>
      <w:r>
        <w:t xml:space="preserve">de</w:t>
      </w:r>
      <w:r>
        <w:rPr>
          <w:spacing w:val="-9"/>
        </w:rPr>
        <w:t xml:space="preserve"> </w:t>
      </w:r>
      <w:bookmarkEnd w:id="21"/>
      <w:r>
        <w:rPr>
          <w:spacing w:val="-2"/>
        </w:rPr>
        <w:t xml:space="preserve">l’entreprise</w:t>
      </w:r>
      <w:r/>
    </w:p>
    <w:p>
      <w:pPr>
        <w:pStyle w:val="815"/>
        <w:spacing w:before="15"/>
        <w:rPr>
          <w:rFonts w:ascii="Arial"/>
          <w:b/>
          <w:i/>
        </w:rPr>
      </w:pPr>
      <w:r>
        <w:rPr>
          <w:rFonts w:ascii="Arial"/>
          <w:b/>
          <w:i/>
        </w:rPr>
      </w:r>
      <w:r/>
    </w:p>
    <w:p>
      <w:pPr>
        <w:pStyle w:val="815"/>
        <w:ind w:left="132" w:right="260"/>
        <w:jc w:val="both"/>
        <w:spacing w:before="1" w:line="249" w:lineRule="auto"/>
      </w:pPr>
      <w:r>
        <w:t xml:space="preserve">L’entreprise</w:t>
      </w:r>
      <w:r>
        <w:rPr>
          <w:spacing w:val="-14"/>
        </w:rPr>
        <w:t xml:space="preserve"> </w:t>
      </w:r>
      <w:r>
        <w:t xml:space="preserve">a</w:t>
      </w:r>
      <w:r>
        <w:rPr>
          <w:spacing w:val="-13"/>
        </w:rPr>
        <w:t xml:space="preserve"> </w:t>
      </w:r>
      <w:r>
        <w:t xml:space="preserve">aménagé</w:t>
      </w:r>
      <w:r>
        <w:rPr>
          <w:spacing w:val="-13"/>
        </w:rPr>
        <w:t xml:space="preserve"> </w:t>
      </w:r>
      <w:r>
        <w:t xml:space="preserve">les</w:t>
      </w:r>
      <w:r>
        <w:rPr>
          <w:spacing w:val="-13"/>
        </w:rPr>
        <w:t xml:space="preserve"> </w:t>
      </w:r>
      <w:r>
        <w:t xml:space="preserve">locaux</w:t>
      </w:r>
      <w:r>
        <w:rPr>
          <w:spacing w:val="-13"/>
        </w:rPr>
        <w:t xml:space="preserve"> </w:t>
      </w:r>
      <w:r>
        <w:t xml:space="preserve">de</w:t>
      </w:r>
      <w:r>
        <w:rPr>
          <w:spacing w:val="-13"/>
        </w:rPr>
        <w:t xml:space="preserve"> </w:t>
      </w:r>
      <w:r>
        <w:t xml:space="preserve">la</w:t>
      </w:r>
      <w:r>
        <w:rPr>
          <w:spacing w:val="-13"/>
        </w:rPr>
        <w:t xml:space="preserve"> </w:t>
      </w:r>
      <w:r>
        <w:t xml:space="preserve">salle</w:t>
      </w:r>
      <w:r>
        <w:rPr>
          <w:spacing w:val="-14"/>
        </w:rPr>
        <w:t xml:space="preserve"> </w:t>
      </w:r>
      <w:r>
        <w:t xml:space="preserve">de</w:t>
      </w:r>
      <w:r>
        <w:rPr>
          <w:spacing w:val="-13"/>
        </w:rPr>
        <w:t xml:space="preserve"> </w:t>
      </w:r>
      <w:r>
        <w:t xml:space="preserve">pause</w:t>
      </w:r>
      <w:r>
        <w:rPr>
          <w:spacing w:val="-13"/>
        </w:rPr>
        <w:t xml:space="preserve"> </w:t>
      </w:r>
      <w:r>
        <w:t xml:space="preserve">dans</w:t>
      </w:r>
      <w:r>
        <w:rPr>
          <w:spacing w:val="-13"/>
        </w:rPr>
        <w:t xml:space="preserve"> </w:t>
      </w:r>
      <w:r>
        <w:t xml:space="preserve">le</w:t>
      </w:r>
      <w:r>
        <w:rPr>
          <w:spacing w:val="-13"/>
        </w:rPr>
        <w:t xml:space="preserve"> </w:t>
      </w:r>
      <w:r>
        <w:t xml:space="preserve">souci</w:t>
      </w:r>
      <w:r>
        <w:rPr>
          <w:spacing w:val="-13"/>
        </w:rPr>
        <w:t xml:space="preserve"> </w:t>
      </w:r>
      <w:r>
        <w:t xml:space="preserve">du</w:t>
      </w:r>
      <w:r>
        <w:rPr>
          <w:spacing w:val="-13"/>
        </w:rPr>
        <w:t xml:space="preserve"> </w:t>
      </w:r>
      <w:r>
        <w:t xml:space="preserve">bien-être</w:t>
      </w:r>
      <w:r>
        <w:rPr>
          <w:spacing w:val="-13"/>
        </w:rPr>
        <w:t xml:space="preserve"> </w:t>
      </w:r>
      <w:r>
        <w:t xml:space="preserve">de</w:t>
      </w:r>
      <w:r>
        <w:rPr>
          <w:spacing w:val="-14"/>
        </w:rPr>
        <w:t xml:space="preserve"> </w:t>
      </w:r>
      <w:r>
        <w:t xml:space="preserve">ses</w:t>
      </w:r>
      <w:r>
        <w:rPr>
          <w:spacing w:val="-13"/>
        </w:rPr>
        <w:t xml:space="preserve"> </w:t>
      </w:r>
      <w:r>
        <w:t xml:space="preserve">salariés</w:t>
      </w:r>
      <w:r>
        <w:rPr>
          <w:spacing w:val="-13"/>
        </w:rPr>
        <w:t xml:space="preserve"> </w:t>
      </w:r>
      <w:r>
        <w:t xml:space="preserve">notamment en y installant des machines à café, de l’électroménager.</w:t>
      </w:r>
      <w:r/>
    </w:p>
    <w:p>
      <w:pPr>
        <w:pStyle w:val="815"/>
        <w:spacing w:before="10"/>
      </w:pPr>
      <w:r/>
      <w:r/>
    </w:p>
    <w:p>
      <w:pPr>
        <w:pStyle w:val="815"/>
        <w:ind w:left="132" w:right="259"/>
        <w:jc w:val="both"/>
        <w:spacing w:line="252" w:lineRule="auto"/>
      </w:pPr>
      <w:r>
        <w:t xml:space="preserve">Dans ce même esprit de convivialité, l’entreprise se montre favorable à l’instauration par ses salariés d’événements à l’occasion des temps de pause, il s’agit par exemple de l’organisation de goûters </w:t>
      </w:r>
      <w:r>
        <w:t xml:space="preserve">d’anniversaire, pots de départ, des animations proposées par la direction et les élus du CSE (ex : chandeleur, </w:t>
      </w:r>
      <w:r>
        <w:t xml:space="preserve">barbecue Noël, etc.)</w:t>
      </w:r>
      <w:r/>
    </w:p>
    <w:p>
      <w:pPr>
        <w:pStyle w:val="815"/>
        <w:spacing w:before="4"/>
      </w:pPr>
      <w:r/>
      <w:r/>
    </w:p>
    <w:p>
      <w:pPr>
        <w:pStyle w:val="815"/>
        <w:ind w:left="132" w:right="258"/>
        <w:jc w:val="both"/>
        <w:spacing w:line="254" w:lineRule="auto"/>
      </w:pPr>
      <w:r>
        <w:t xml:space="preserve">C’est dans ce même état d’esprit que la direction organisera lorsque les conditions météorologiques le permettront des déjeuners dans l’espace extérieur de l’entreprise.</w:t>
      </w:r>
      <w:r/>
    </w:p>
    <w:p>
      <w:pPr>
        <w:pStyle w:val="815"/>
        <w:spacing w:before="7"/>
      </w:pPr>
      <w:r/>
      <w:r/>
    </w:p>
    <w:p>
      <w:pPr>
        <w:pStyle w:val="807"/>
        <w:numPr>
          <w:ilvl w:val="1"/>
          <w:numId w:val="6"/>
        </w:numPr>
        <w:ind w:left="545" w:hanging="413"/>
        <w:tabs>
          <w:tab w:val="left" w:pos="545" w:leader="none"/>
        </w:tabs>
      </w:pPr>
      <w:r/>
      <w:bookmarkStart w:id="22" w:name="_TOC_250010"/>
      <w:r>
        <w:t xml:space="preserve">–</w:t>
      </w:r>
      <w:r>
        <w:rPr>
          <w:spacing w:val="-10"/>
        </w:rPr>
        <w:t xml:space="preserve"> </w:t>
      </w:r>
      <w:r>
        <w:t xml:space="preserve">Sensibilisation</w:t>
      </w:r>
      <w:r>
        <w:rPr>
          <w:spacing w:val="-7"/>
        </w:rPr>
        <w:t xml:space="preserve"> </w:t>
      </w:r>
      <w:r>
        <w:t xml:space="preserve">à</w:t>
      </w:r>
      <w:r>
        <w:rPr>
          <w:spacing w:val="-12"/>
        </w:rPr>
        <w:t xml:space="preserve"> </w:t>
      </w:r>
      <w:bookmarkEnd w:id="22"/>
      <w:r>
        <w:rPr>
          <w:spacing w:val="-2"/>
        </w:rPr>
        <w:t xml:space="preserve">l’environnement</w:t>
      </w:r>
      <w:r/>
    </w:p>
    <w:p>
      <w:pPr>
        <w:pStyle w:val="815"/>
        <w:spacing w:before="15"/>
        <w:rPr>
          <w:rFonts w:ascii="Arial"/>
          <w:b/>
          <w:i/>
        </w:rPr>
      </w:pPr>
      <w:r>
        <w:rPr>
          <w:rFonts w:ascii="Arial"/>
          <w:b/>
          <w:i/>
        </w:rPr>
      </w:r>
      <w:r/>
    </w:p>
    <w:p>
      <w:pPr>
        <w:pStyle w:val="815"/>
        <w:ind w:left="132" w:right="258"/>
        <w:jc w:val="both"/>
        <w:spacing w:line="249" w:lineRule="auto"/>
      </w:pPr>
      <w:r>
        <w:t xml:space="preserve">La Société</w:t>
      </w:r>
      <w:r>
        <w:rPr>
          <w:spacing w:val="-2"/>
        </w:rPr>
        <w:t xml:space="preserve"> </w:t>
      </w:r>
      <w:r>
        <w:t xml:space="preserve">est consciente de</w:t>
      </w:r>
      <w:r>
        <w:rPr>
          <w:spacing w:val="-2"/>
        </w:rPr>
        <w:t xml:space="preserve"> </w:t>
      </w:r>
      <w:r>
        <w:t xml:space="preserve">l’importance de la</w:t>
      </w:r>
      <w:r>
        <w:rPr>
          <w:spacing w:val="-2"/>
        </w:rPr>
        <w:t xml:space="preserve"> </w:t>
      </w:r>
      <w:r>
        <w:t xml:space="preserve">préservation de l’environnement, de son respect et de son impact sur la qualité de vie de ses salariés. C’est pourquoi la société souhaite promouvoir le respect de l’environnement. A ce titre, il est organisé</w:t>
      </w:r>
      <w:r>
        <w:rPr>
          <w:spacing w:val="-1"/>
        </w:rPr>
        <w:t xml:space="preserve"> </w:t>
      </w:r>
      <w:r>
        <w:t xml:space="preserve">des actions mettant en avant ces valeurs telle</w:t>
      </w:r>
      <w:r>
        <w:rPr>
          <w:spacing w:val="-1"/>
        </w:rPr>
        <w:t xml:space="preserve"> </w:t>
      </w:r>
      <w:r>
        <w:t xml:space="preserve">que la journée de la Terre avec </w:t>
      </w:r>
      <w:r>
        <w:t xml:space="preserve">la green</w:t>
      </w:r>
      <w:r>
        <w:t xml:space="preserve"> team.</w:t>
      </w:r>
      <w:r/>
    </w:p>
    <w:p>
      <w:pPr>
        <w:pStyle w:val="815"/>
        <w:spacing w:before="15"/>
      </w:pPr>
      <w:r/>
      <w:r/>
    </w:p>
    <w:p>
      <w:pPr>
        <w:pStyle w:val="815"/>
        <w:ind w:left="132" w:right="261"/>
        <w:jc w:val="both"/>
        <w:spacing w:line="247" w:lineRule="auto"/>
      </w:pPr>
      <w:r>
        <w:t xml:space="preserve">La société s’engage à écouter les salarié(e)s étant force de proposition(s) pour développement un environnement respectable, durable et appréciable dans le périmètre d’implantation de la société.</w:t>
      </w:r>
      <w:r/>
    </w:p>
    <w:p>
      <w:pPr>
        <w:pStyle w:val="815"/>
      </w:pPr>
      <w:r/>
      <w:r/>
    </w:p>
    <w:p>
      <w:pPr>
        <w:pStyle w:val="815"/>
        <w:spacing w:before="22"/>
      </w:pPr>
      <w:r/>
      <w:r/>
    </w:p>
    <w:p>
      <w:pPr>
        <w:pStyle w:val="805"/>
        <w:jc w:val="both"/>
      </w:pPr>
      <w:r/>
      <w:bookmarkStart w:id="23" w:name="_TOC_250009"/>
      <w:r>
        <w:rPr>
          <w:color w:val="4371c4"/>
          <w:u w:val="single"/>
        </w:rPr>
        <w:t xml:space="preserve">ARTICLE</w:t>
      </w:r>
      <w:r>
        <w:rPr>
          <w:color w:val="4371c4"/>
          <w:spacing w:val="13"/>
          <w:u w:val="single"/>
        </w:rPr>
        <w:t xml:space="preserve"> </w:t>
      </w:r>
      <w:r>
        <w:rPr>
          <w:color w:val="4371c4"/>
          <w:u w:val="single"/>
        </w:rPr>
        <w:t xml:space="preserve">5</w:t>
      </w:r>
      <w:r>
        <w:rPr>
          <w:color w:val="4371c4"/>
          <w:spacing w:val="11"/>
        </w:rPr>
        <w:t xml:space="preserve"> </w:t>
      </w:r>
      <w:r>
        <w:rPr>
          <w:color w:val="4371c4"/>
        </w:rPr>
        <w:t xml:space="preserve">–</w:t>
      </w:r>
      <w:r>
        <w:rPr>
          <w:color w:val="4371c4"/>
          <w:spacing w:val="11"/>
        </w:rPr>
        <w:t xml:space="preserve"> </w:t>
      </w:r>
      <w:r>
        <w:rPr>
          <w:color w:val="4371c4"/>
        </w:rPr>
        <w:t xml:space="preserve">INDICATEURS</w:t>
      </w:r>
      <w:r>
        <w:rPr>
          <w:color w:val="4371c4"/>
          <w:spacing w:val="13"/>
        </w:rPr>
        <w:t xml:space="preserve"> </w:t>
      </w:r>
      <w:r>
        <w:rPr>
          <w:color w:val="4371c4"/>
        </w:rPr>
        <w:t xml:space="preserve">DE</w:t>
      </w:r>
      <w:r>
        <w:rPr>
          <w:color w:val="4371c4"/>
          <w:spacing w:val="14"/>
        </w:rPr>
        <w:t xml:space="preserve"> </w:t>
      </w:r>
      <w:bookmarkEnd w:id="23"/>
      <w:r>
        <w:rPr>
          <w:color w:val="4371c4"/>
          <w:spacing w:val="-4"/>
        </w:rPr>
        <w:t xml:space="preserve">SUIVI</w:t>
      </w:r>
      <w:r/>
    </w:p>
    <w:p>
      <w:pPr>
        <w:pStyle w:val="815"/>
        <w:spacing w:before="17"/>
        <w:rPr>
          <w:rFonts w:ascii="Arial"/>
          <w:b/>
        </w:rPr>
      </w:pPr>
      <w:r>
        <w:rPr>
          <w:rFonts w:ascii="Arial"/>
          <w:b/>
        </w:rPr>
      </w:r>
      <w:r/>
    </w:p>
    <w:p>
      <w:pPr>
        <w:pStyle w:val="815"/>
        <w:ind w:left="132" w:right="261"/>
        <w:jc w:val="both"/>
        <w:spacing w:line="288" w:lineRule="auto"/>
      </w:pPr>
      <w:r>
        <w:t xml:space="preserve">Chaque</w:t>
      </w:r>
      <w:r>
        <w:rPr>
          <w:spacing w:val="-9"/>
        </w:rPr>
        <w:t xml:space="preserve"> </w:t>
      </w:r>
      <w:r>
        <w:t xml:space="preserve">année,</w:t>
      </w:r>
      <w:r>
        <w:rPr>
          <w:spacing w:val="-10"/>
        </w:rPr>
        <w:t xml:space="preserve"> </w:t>
      </w:r>
      <w:r>
        <w:t xml:space="preserve">dans</w:t>
      </w:r>
      <w:r>
        <w:rPr>
          <w:spacing w:val="-8"/>
        </w:rPr>
        <w:t xml:space="preserve"> </w:t>
      </w:r>
      <w:r>
        <w:t xml:space="preserve">le</w:t>
      </w:r>
      <w:r>
        <w:rPr>
          <w:spacing w:val="-7"/>
        </w:rPr>
        <w:t xml:space="preserve"> </w:t>
      </w:r>
      <w:r>
        <w:t xml:space="preserve">cadre</w:t>
      </w:r>
      <w:r>
        <w:rPr>
          <w:spacing w:val="-9"/>
        </w:rPr>
        <w:t xml:space="preserve"> </w:t>
      </w:r>
      <w:r>
        <w:t xml:space="preserve">du</w:t>
      </w:r>
      <w:r>
        <w:rPr>
          <w:spacing w:val="-9"/>
        </w:rPr>
        <w:t xml:space="preserve"> </w:t>
      </w:r>
      <w:r>
        <w:t xml:space="preserve">rapport</w:t>
      </w:r>
      <w:r>
        <w:rPr>
          <w:spacing w:val="-10"/>
        </w:rPr>
        <w:t xml:space="preserve"> </w:t>
      </w:r>
      <w:r>
        <w:t xml:space="preserve">de</w:t>
      </w:r>
      <w:r>
        <w:rPr>
          <w:spacing w:val="-7"/>
        </w:rPr>
        <w:t xml:space="preserve"> </w:t>
      </w:r>
      <w:r>
        <w:t xml:space="preserve">situation</w:t>
      </w:r>
      <w:r>
        <w:rPr>
          <w:spacing w:val="-7"/>
        </w:rPr>
        <w:t xml:space="preserve"> </w:t>
      </w:r>
      <w:r>
        <w:t xml:space="preserve">comparée</w:t>
      </w:r>
      <w:r>
        <w:rPr>
          <w:spacing w:val="-9"/>
        </w:rPr>
        <w:t xml:space="preserve"> </w:t>
      </w:r>
      <w:r>
        <w:t xml:space="preserve">entre</w:t>
      </w:r>
      <w:r>
        <w:rPr>
          <w:spacing w:val="-9"/>
        </w:rPr>
        <w:t xml:space="preserve"> </w:t>
      </w:r>
      <w:r>
        <w:t xml:space="preserve">les</w:t>
      </w:r>
      <w:r>
        <w:rPr>
          <w:spacing w:val="-10"/>
        </w:rPr>
        <w:t xml:space="preserve"> </w:t>
      </w:r>
      <w:r>
        <w:t xml:space="preserve">femmes</w:t>
      </w:r>
      <w:r>
        <w:rPr>
          <w:spacing w:val="-8"/>
        </w:rPr>
        <w:t xml:space="preserve"> </w:t>
      </w:r>
      <w:r>
        <w:t xml:space="preserve">et</w:t>
      </w:r>
      <w:r>
        <w:rPr>
          <w:spacing w:val="-8"/>
        </w:rPr>
        <w:t xml:space="preserve"> </w:t>
      </w:r>
      <w:r>
        <w:t xml:space="preserve">les</w:t>
      </w:r>
      <w:r>
        <w:rPr>
          <w:spacing w:val="-10"/>
        </w:rPr>
        <w:t xml:space="preserve"> </w:t>
      </w:r>
      <w:r>
        <w:t xml:space="preserve">hommes,</w:t>
      </w:r>
      <w:r>
        <w:rPr>
          <w:spacing w:val="-8"/>
        </w:rPr>
        <w:t xml:space="preserve"> </w:t>
      </w:r>
      <w:r>
        <w:t xml:space="preserve">la</w:t>
      </w:r>
      <w:r>
        <w:rPr>
          <w:spacing w:val="-7"/>
        </w:rPr>
        <w:t xml:space="preserve"> </w:t>
      </w:r>
      <w:r>
        <w:t xml:space="preserve">Société </w:t>
      </w:r>
      <w:r>
        <w:t xml:space="preserve">Gardner Denver veillera à assurer une analyse de différentes données permettant de corroborer ou de tendre </w:t>
      </w:r>
      <w:r>
        <w:t xml:space="preserve">vers une égalité professionnelle hommes/femmes.</w:t>
      </w:r>
      <w:r/>
    </w:p>
    <w:p>
      <w:pPr>
        <w:pStyle w:val="815"/>
        <w:spacing w:before="17"/>
      </w:pPr>
      <w:r/>
      <w:r/>
    </w:p>
    <w:p>
      <w:pPr>
        <w:pStyle w:val="815"/>
        <w:ind w:left="132" w:right="258"/>
        <w:jc w:val="both"/>
        <w:spacing w:line="288" w:lineRule="auto"/>
      </w:pPr>
      <w:r>
        <w:t xml:space="preserve">Pour assurer le suivi du présent accord de manière efficiente, les parties signataires s’entendent de s’appuyer</w:t>
      </w:r>
      <w:r>
        <w:rPr>
          <w:spacing w:val="-5"/>
        </w:rPr>
        <w:t xml:space="preserve"> </w:t>
      </w:r>
      <w:r>
        <w:t xml:space="preserve">notamment</w:t>
      </w:r>
      <w:r>
        <w:rPr>
          <w:spacing w:val="-7"/>
        </w:rPr>
        <w:t xml:space="preserve"> </w:t>
      </w:r>
      <w:r>
        <w:t xml:space="preserve">sur</w:t>
      </w:r>
      <w:r>
        <w:rPr>
          <w:spacing w:val="-8"/>
        </w:rPr>
        <w:t xml:space="preserve"> </w:t>
      </w:r>
      <w:r>
        <w:t xml:space="preserve">l’analyse</w:t>
      </w:r>
      <w:r>
        <w:rPr>
          <w:spacing w:val="-8"/>
        </w:rPr>
        <w:t xml:space="preserve"> </w:t>
      </w:r>
      <w:r>
        <w:t xml:space="preserve">effectuée</w:t>
      </w:r>
      <w:r>
        <w:rPr>
          <w:spacing w:val="-8"/>
        </w:rPr>
        <w:t xml:space="preserve"> </w:t>
      </w:r>
      <w:r>
        <w:t xml:space="preserve">lors</w:t>
      </w:r>
      <w:r>
        <w:rPr>
          <w:spacing w:val="-9"/>
        </w:rPr>
        <w:t xml:space="preserve"> </w:t>
      </w:r>
      <w:r>
        <w:t xml:space="preserve">des</w:t>
      </w:r>
      <w:r>
        <w:rPr>
          <w:spacing w:val="-8"/>
        </w:rPr>
        <w:t xml:space="preserve"> </w:t>
      </w:r>
      <w:r>
        <w:t xml:space="preserve">Négociations</w:t>
      </w:r>
      <w:r>
        <w:rPr>
          <w:spacing w:val="-9"/>
        </w:rPr>
        <w:t xml:space="preserve"> </w:t>
      </w:r>
      <w:r>
        <w:t xml:space="preserve">Annuelles</w:t>
      </w:r>
      <w:r>
        <w:rPr>
          <w:spacing w:val="-8"/>
        </w:rPr>
        <w:t xml:space="preserve"> </w:t>
      </w:r>
      <w:r>
        <w:t xml:space="preserve">Obligatoires</w:t>
      </w:r>
      <w:r>
        <w:rPr>
          <w:spacing w:val="-8"/>
        </w:rPr>
        <w:t xml:space="preserve"> </w:t>
      </w:r>
      <w:r>
        <w:t xml:space="preserve">et</w:t>
      </w:r>
      <w:r>
        <w:rPr>
          <w:spacing w:val="-7"/>
        </w:rPr>
        <w:t xml:space="preserve"> </w:t>
      </w:r>
      <w:r>
        <w:t xml:space="preserve">de</w:t>
      </w:r>
      <w:r>
        <w:rPr>
          <w:spacing w:val="-8"/>
        </w:rPr>
        <w:t xml:space="preserve"> </w:t>
      </w:r>
      <w:r>
        <w:t xml:space="preserve">proposer</w:t>
      </w:r>
      <w:r>
        <w:rPr>
          <w:spacing w:val="-8"/>
        </w:rPr>
        <w:t xml:space="preserve"> </w:t>
      </w:r>
      <w:r>
        <w:t xml:space="preserve">à la</w:t>
      </w:r>
      <w:r>
        <w:rPr>
          <w:spacing w:val="-5"/>
        </w:rPr>
        <w:t xml:space="preserve"> </w:t>
      </w:r>
      <w:r>
        <w:t xml:space="preserve">suite</w:t>
      </w:r>
      <w:r>
        <w:rPr>
          <w:spacing w:val="-4"/>
        </w:rPr>
        <w:t xml:space="preserve"> </w:t>
      </w:r>
      <w:r>
        <w:t xml:space="preserve">des</w:t>
      </w:r>
      <w:r>
        <w:rPr>
          <w:spacing w:val="-4"/>
        </w:rPr>
        <w:t xml:space="preserve"> </w:t>
      </w:r>
      <w:r>
        <w:t xml:space="preserve">actions</w:t>
      </w:r>
      <w:r>
        <w:rPr>
          <w:spacing w:val="-3"/>
        </w:rPr>
        <w:t xml:space="preserve"> </w:t>
      </w:r>
      <w:r>
        <w:t xml:space="preserve">complémentaires</w:t>
      </w:r>
      <w:r>
        <w:rPr>
          <w:spacing w:val="-4"/>
        </w:rPr>
        <w:t xml:space="preserve"> </w:t>
      </w:r>
      <w:r>
        <w:t xml:space="preserve">ou</w:t>
      </w:r>
      <w:r>
        <w:rPr>
          <w:spacing w:val="-1"/>
        </w:rPr>
        <w:t xml:space="preserve"> </w:t>
      </w:r>
      <w:r>
        <w:t xml:space="preserve">correctives.</w:t>
      </w:r>
      <w:r>
        <w:rPr>
          <w:spacing w:val="-4"/>
        </w:rPr>
        <w:t xml:space="preserve"> </w:t>
      </w:r>
      <w:r>
        <w:t xml:space="preserve">Les</w:t>
      </w:r>
      <w:r>
        <w:rPr>
          <w:spacing w:val="-4"/>
        </w:rPr>
        <w:t xml:space="preserve"> </w:t>
      </w:r>
      <w:r>
        <w:t xml:space="preserve">données</w:t>
      </w:r>
      <w:r>
        <w:rPr>
          <w:spacing w:val="-4"/>
        </w:rPr>
        <w:t xml:space="preserve"> </w:t>
      </w:r>
      <w:r>
        <w:t xml:space="preserve">relatives</w:t>
      </w:r>
      <w:r>
        <w:rPr>
          <w:spacing w:val="-4"/>
        </w:rPr>
        <w:t xml:space="preserve"> </w:t>
      </w:r>
      <w:r>
        <w:t xml:space="preserve">à</w:t>
      </w:r>
      <w:r>
        <w:rPr>
          <w:spacing w:val="-1"/>
        </w:rPr>
        <w:t xml:space="preserve"> </w:t>
      </w:r>
      <w:r>
        <w:t xml:space="preserve">l’égalité</w:t>
      </w:r>
      <w:r>
        <w:rPr>
          <w:spacing w:val="-4"/>
        </w:rPr>
        <w:t xml:space="preserve"> </w:t>
      </w:r>
      <w:r>
        <w:t xml:space="preserve">professionnelle</w:t>
      </w:r>
      <w:r>
        <w:rPr>
          <w:spacing w:val="-4"/>
        </w:rPr>
        <w:t xml:space="preserve"> </w:t>
      </w:r>
      <w:r>
        <w:t xml:space="preserve">entre les femmes et les hommes seront mises à disposition sur la Base de Données Economiques et Sociales (BDES) conformément aux articles L.2312-35 et R.2312-8 du Code du Travail.</w:t>
      </w:r>
      <w:r/>
    </w:p>
    <w:p>
      <w:pPr>
        <w:pStyle w:val="815"/>
        <w:spacing w:before="20"/>
      </w:pPr>
      <w:r/>
      <w:r/>
    </w:p>
    <w:p>
      <w:pPr>
        <w:pStyle w:val="815"/>
        <w:ind w:left="132" w:right="258"/>
        <w:jc w:val="both"/>
        <w:spacing w:line="292" w:lineRule="auto"/>
      </w:pPr>
      <w:r>
        <w:t xml:space="preserve">En cas</w:t>
      </w:r>
      <w:r>
        <w:rPr>
          <w:spacing w:val="-2"/>
        </w:rPr>
        <w:t xml:space="preserve"> </w:t>
      </w:r>
      <w:r>
        <w:t xml:space="preserve">de difficultés</w:t>
      </w:r>
      <w:r>
        <w:rPr>
          <w:spacing w:val="-2"/>
        </w:rPr>
        <w:t xml:space="preserve"> </w:t>
      </w:r>
      <w:r>
        <w:t xml:space="preserve">éventuelles,</w:t>
      </w:r>
      <w:r>
        <w:rPr>
          <w:spacing w:val="-1"/>
        </w:rPr>
        <w:t xml:space="preserve"> </w:t>
      </w:r>
      <w:r>
        <w:t xml:space="preserve">la Direction</w:t>
      </w:r>
      <w:r>
        <w:rPr>
          <w:spacing w:val="-3"/>
        </w:rPr>
        <w:t xml:space="preserve"> </w:t>
      </w:r>
      <w:r>
        <w:t xml:space="preserve">de Gardner</w:t>
      </w:r>
      <w:r>
        <w:rPr>
          <w:spacing w:val="-2"/>
        </w:rPr>
        <w:t xml:space="preserve"> </w:t>
      </w:r>
      <w:r>
        <w:t xml:space="preserve">Denver</w:t>
      </w:r>
      <w:r>
        <w:rPr>
          <w:spacing w:val="-2"/>
        </w:rPr>
        <w:t xml:space="preserve"> </w:t>
      </w:r>
      <w:r>
        <w:t xml:space="preserve">France</w:t>
      </w:r>
      <w:r>
        <w:rPr>
          <w:spacing w:val="-3"/>
        </w:rPr>
        <w:t xml:space="preserve"> </w:t>
      </w:r>
      <w:r>
        <w:t xml:space="preserve">s’engagera</w:t>
      </w:r>
      <w:r>
        <w:rPr>
          <w:spacing w:val="-4"/>
        </w:rPr>
        <w:t xml:space="preserve"> </w:t>
      </w:r>
      <w:r>
        <w:t xml:space="preserve">à prendre rapidement toute(s) mesure(s) corrective(s) en collaboration avec les parties signataires du présent accord.</w:t>
      </w:r>
      <w:r/>
    </w:p>
    <w:p>
      <w:pPr>
        <w:pStyle w:val="815"/>
        <w:spacing w:before="13"/>
      </w:pPr>
      <w:r/>
      <w:r/>
    </w:p>
    <w:p>
      <w:pPr>
        <w:pStyle w:val="815"/>
        <w:ind w:left="132"/>
        <w:jc w:val="both"/>
      </w:pPr>
      <w:r>
        <w:t xml:space="preserve">Les</w:t>
      </w:r>
      <w:r>
        <w:rPr>
          <w:spacing w:val="-12"/>
        </w:rPr>
        <w:t xml:space="preserve"> </w:t>
      </w:r>
      <w:r>
        <w:t xml:space="preserve">indicateurs</w:t>
      </w:r>
      <w:r>
        <w:rPr>
          <w:spacing w:val="-11"/>
        </w:rPr>
        <w:t xml:space="preserve"> </w:t>
      </w:r>
      <w:r>
        <w:t xml:space="preserve">suivants</w:t>
      </w:r>
      <w:r>
        <w:rPr>
          <w:spacing w:val="-11"/>
        </w:rPr>
        <w:t xml:space="preserve"> </w:t>
      </w:r>
      <w:r>
        <w:t xml:space="preserve">seront</w:t>
      </w:r>
      <w:r>
        <w:rPr>
          <w:spacing w:val="-12"/>
        </w:rPr>
        <w:t xml:space="preserve"> </w:t>
      </w:r>
      <w:r>
        <w:t xml:space="preserve">appréciés</w:t>
      </w:r>
      <w:r>
        <w:rPr>
          <w:spacing w:val="-13"/>
        </w:rPr>
        <w:t xml:space="preserve"> </w:t>
      </w:r>
      <w:r>
        <w:t xml:space="preserve">pour</w:t>
      </w:r>
      <w:r>
        <w:rPr>
          <w:spacing w:val="-11"/>
        </w:rPr>
        <w:t xml:space="preserve"> </w:t>
      </w:r>
      <w:r>
        <w:t xml:space="preserve">l’année</w:t>
      </w:r>
      <w:r>
        <w:rPr>
          <w:spacing w:val="-9"/>
        </w:rPr>
        <w:t xml:space="preserve"> </w:t>
      </w:r>
      <w:r>
        <w:t xml:space="preserve">N</w:t>
      </w:r>
      <w:r>
        <w:rPr>
          <w:spacing w:val="-12"/>
        </w:rPr>
        <w:t xml:space="preserve"> </w:t>
      </w:r>
      <w:r>
        <w:t xml:space="preserve">et</w:t>
      </w:r>
      <w:r>
        <w:rPr>
          <w:spacing w:val="-9"/>
        </w:rPr>
        <w:t xml:space="preserve"> </w:t>
      </w:r>
      <w:r>
        <w:t xml:space="preserve">comparés</w:t>
      </w:r>
      <w:r>
        <w:rPr>
          <w:spacing w:val="-12"/>
        </w:rPr>
        <w:t xml:space="preserve"> </w:t>
      </w:r>
      <w:r>
        <w:t xml:space="preserve">à</w:t>
      </w:r>
      <w:r>
        <w:rPr>
          <w:spacing w:val="-10"/>
        </w:rPr>
        <w:t xml:space="preserve"> </w:t>
      </w:r>
      <w:r>
        <w:t xml:space="preserve">l’année</w:t>
      </w:r>
      <w:r>
        <w:rPr>
          <w:spacing w:val="-12"/>
        </w:rPr>
        <w:t xml:space="preserve"> </w:t>
      </w:r>
      <w:r>
        <w:t xml:space="preserve">N-1</w:t>
      </w:r>
      <w:r>
        <w:rPr>
          <w:spacing w:val="-11"/>
        </w:rPr>
        <w:t xml:space="preserve"> </w:t>
      </w:r>
      <w:r>
        <w:t xml:space="preserve">sur</w:t>
      </w:r>
      <w:r>
        <w:rPr>
          <w:spacing w:val="-11"/>
        </w:rPr>
        <w:t xml:space="preserve"> </w:t>
      </w:r>
      <w:r>
        <w:t xml:space="preserve">une</w:t>
      </w:r>
      <w:r>
        <w:rPr>
          <w:spacing w:val="-12"/>
        </w:rPr>
        <w:t xml:space="preserve"> </w:t>
      </w:r>
      <w:r>
        <w:t xml:space="preserve">même</w:t>
      </w:r>
      <w:r>
        <w:rPr>
          <w:spacing w:val="-12"/>
        </w:rPr>
        <w:t xml:space="preserve"> </w:t>
      </w:r>
      <w:r>
        <w:rPr>
          <w:spacing w:val="-2"/>
        </w:rPr>
        <w:t xml:space="preserve">période.</w:t>
      </w:r>
      <w:r/>
    </w:p>
    <w:p>
      <w:pPr>
        <w:pStyle w:val="815"/>
        <w:spacing w:before="85"/>
      </w:pPr>
      <w:r/>
      <w:r/>
    </w:p>
    <w:p>
      <w:pPr>
        <w:pStyle w:val="807"/>
        <w:numPr>
          <w:ilvl w:val="1"/>
          <w:numId w:val="4"/>
        </w:numPr>
        <w:ind w:left="492" w:hanging="360"/>
        <w:tabs>
          <w:tab w:val="left" w:pos="492" w:leader="none"/>
        </w:tabs>
      </w:pPr>
      <w:r/>
      <w:bookmarkStart w:id="24" w:name="_TOC_250008"/>
      <w:r>
        <w:t xml:space="preserve">Indicateurs</w:t>
      </w:r>
      <w:r>
        <w:rPr>
          <w:spacing w:val="-10"/>
        </w:rPr>
        <w:t xml:space="preserve"> </w:t>
      </w:r>
      <w:r>
        <w:t xml:space="preserve">de</w:t>
      </w:r>
      <w:r>
        <w:rPr>
          <w:spacing w:val="-7"/>
        </w:rPr>
        <w:t xml:space="preserve"> </w:t>
      </w:r>
      <w:r>
        <w:t xml:space="preserve">suivi</w:t>
      </w:r>
      <w:r>
        <w:rPr>
          <w:spacing w:val="-8"/>
        </w:rPr>
        <w:t xml:space="preserve"> </w:t>
      </w:r>
      <w:r>
        <w:t xml:space="preserve">relatifs</w:t>
      </w:r>
      <w:r>
        <w:rPr>
          <w:spacing w:val="-9"/>
        </w:rPr>
        <w:t xml:space="preserve"> </w:t>
      </w:r>
      <w:r>
        <w:t xml:space="preserve">à</w:t>
      </w:r>
      <w:r>
        <w:rPr>
          <w:spacing w:val="-7"/>
        </w:rPr>
        <w:t xml:space="preserve"> </w:t>
      </w:r>
      <w:bookmarkEnd w:id="24"/>
      <w:r>
        <w:rPr>
          <w:spacing w:val="-2"/>
        </w:rPr>
        <w:t xml:space="preserve">l’embauche</w:t>
      </w:r>
      <w:r/>
    </w:p>
    <w:p>
      <w:pPr>
        <w:pStyle w:val="815"/>
        <w:spacing w:before="25"/>
        <w:rPr>
          <w:rFonts w:ascii="Arial"/>
          <w:b/>
          <w:i/>
        </w:rPr>
      </w:pPr>
      <w:r>
        <w:rPr>
          <w:rFonts w:ascii="Arial"/>
          <w:b/>
          <w:i/>
        </w:rPr>
      </w:r>
      <w:r/>
    </w:p>
    <w:p>
      <w:pPr>
        <w:pStyle w:val="817"/>
        <w:numPr>
          <w:ilvl w:val="2"/>
          <w:numId w:val="4"/>
        </w:numPr>
        <w:ind w:left="808" w:hanging="337"/>
        <w:tabs>
          <w:tab w:val="left" w:pos="808" w:leader="none"/>
        </w:tabs>
        <w:rPr>
          <w:sz w:val="18"/>
        </w:rPr>
      </w:pPr>
      <w:r>
        <w:rPr>
          <w:sz w:val="18"/>
        </w:rPr>
        <w:t xml:space="preserve">Nombre</w:t>
      </w:r>
      <w:r>
        <w:rPr>
          <w:spacing w:val="-11"/>
          <w:sz w:val="18"/>
        </w:rPr>
        <w:t xml:space="preserve"> </w:t>
      </w:r>
      <w:r>
        <w:rPr>
          <w:sz w:val="18"/>
        </w:rPr>
        <w:t xml:space="preserve">d’offres</w:t>
      </w:r>
      <w:r>
        <w:rPr>
          <w:spacing w:val="-11"/>
          <w:sz w:val="18"/>
        </w:rPr>
        <w:t xml:space="preserve"> </w:t>
      </w:r>
      <w:r>
        <w:rPr>
          <w:sz w:val="18"/>
        </w:rPr>
        <w:t xml:space="preserve">d’emplois</w:t>
      </w:r>
      <w:r>
        <w:rPr>
          <w:spacing w:val="-11"/>
          <w:sz w:val="18"/>
        </w:rPr>
        <w:t xml:space="preserve"> </w:t>
      </w:r>
      <w:r>
        <w:rPr>
          <w:sz w:val="18"/>
        </w:rPr>
        <w:t xml:space="preserve">ouvertes</w:t>
      </w:r>
      <w:r>
        <w:rPr>
          <w:spacing w:val="-10"/>
          <w:sz w:val="18"/>
        </w:rPr>
        <w:t xml:space="preserve"> </w:t>
      </w:r>
      <w:r>
        <w:rPr>
          <w:sz w:val="18"/>
        </w:rPr>
        <w:t xml:space="preserve">ayant</w:t>
      </w:r>
      <w:r>
        <w:rPr>
          <w:spacing w:val="-12"/>
          <w:sz w:val="18"/>
        </w:rPr>
        <w:t xml:space="preserve"> </w:t>
      </w:r>
      <w:r>
        <w:rPr>
          <w:sz w:val="18"/>
        </w:rPr>
        <w:t xml:space="preserve">suscité</w:t>
      </w:r>
      <w:r>
        <w:rPr>
          <w:spacing w:val="-9"/>
          <w:sz w:val="18"/>
        </w:rPr>
        <w:t xml:space="preserve"> </w:t>
      </w:r>
      <w:r>
        <w:rPr>
          <w:sz w:val="18"/>
        </w:rPr>
        <w:t xml:space="preserve">des</w:t>
      </w:r>
      <w:r>
        <w:rPr>
          <w:spacing w:val="-11"/>
          <w:sz w:val="18"/>
        </w:rPr>
        <w:t xml:space="preserve"> </w:t>
      </w:r>
      <w:r>
        <w:rPr>
          <w:sz w:val="18"/>
        </w:rPr>
        <w:t xml:space="preserve">short</w:t>
      </w:r>
      <w:r>
        <w:rPr>
          <w:spacing w:val="-10"/>
          <w:sz w:val="18"/>
        </w:rPr>
        <w:t xml:space="preserve"> </w:t>
      </w:r>
      <w:r>
        <w:rPr>
          <w:sz w:val="18"/>
        </w:rPr>
        <w:t xml:space="preserve">list</w:t>
      </w:r>
      <w:r>
        <w:rPr>
          <w:spacing w:val="-7"/>
          <w:sz w:val="18"/>
        </w:rPr>
        <w:t xml:space="preserve"> </w:t>
      </w:r>
      <w:r>
        <w:rPr>
          <w:sz w:val="18"/>
        </w:rPr>
        <w:t xml:space="preserve">de</w:t>
      </w:r>
      <w:r>
        <w:rPr>
          <w:spacing w:val="-9"/>
          <w:sz w:val="18"/>
        </w:rPr>
        <w:t xml:space="preserve"> </w:t>
      </w:r>
      <w:r>
        <w:rPr>
          <w:sz w:val="18"/>
        </w:rPr>
        <w:t xml:space="preserve">candidats</w:t>
      </w:r>
      <w:r>
        <w:rPr>
          <w:spacing w:val="-11"/>
          <w:sz w:val="18"/>
        </w:rPr>
        <w:t xml:space="preserve"> </w:t>
      </w:r>
      <w:r>
        <w:rPr>
          <w:sz w:val="18"/>
        </w:rPr>
        <w:t xml:space="preserve">mixtes</w:t>
      </w:r>
      <w:r>
        <w:rPr>
          <w:spacing w:val="-12"/>
          <w:sz w:val="18"/>
        </w:rPr>
        <w:t xml:space="preserve"> </w:t>
      </w:r>
      <w:r>
        <w:rPr>
          <w:spacing w:val="-10"/>
          <w:sz w:val="18"/>
        </w:rPr>
        <w:t xml:space="preserve">;</w:t>
      </w:r>
      <w:r/>
    </w:p>
    <w:p>
      <w:pPr>
        <w:pStyle w:val="817"/>
        <w:numPr>
          <w:ilvl w:val="2"/>
          <w:numId w:val="4"/>
        </w:numPr>
        <w:ind w:left="808" w:hanging="337"/>
        <w:spacing w:before="41"/>
        <w:tabs>
          <w:tab w:val="left" w:pos="808" w:leader="none"/>
        </w:tabs>
        <w:rPr>
          <w:sz w:val="18"/>
        </w:rPr>
      </w:pPr>
      <w:r>
        <w:rPr>
          <w:sz w:val="18"/>
        </w:rPr>
        <w:t xml:space="preserve">Nombre</w:t>
      </w:r>
      <w:r>
        <w:rPr>
          <w:spacing w:val="-10"/>
          <w:sz w:val="18"/>
        </w:rPr>
        <w:t xml:space="preserve"> </w:t>
      </w:r>
      <w:r>
        <w:rPr>
          <w:sz w:val="18"/>
        </w:rPr>
        <w:t xml:space="preserve">de</w:t>
      </w:r>
      <w:r>
        <w:rPr>
          <w:spacing w:val="-9"/>
          <w:sz w:val="18"/>
        </w:rPr>
        <w:t xml:space="preserve"> </w:t>
      </w:r>
      <w:r>
        <w:rPr>
          <w:sz w:val="18"/>
        </w:rPr>
        <w:t xml:space="preserve">personnel</w:t>
      </w:r>
      <w:r>
        <w:rPr>
          <w:spacing w:val="-9"/>
          <w:sz w:val="18"/>
        </w:rPr>
        <w:t xml:space="preserve"> </w:t>
      </w:r>
      <w:r>
        <w:rPr>
          <w:sz w:val="18"/>
        </w:rPr>
        <w:t xml:space="preserve">managérial</w:t>
      </w:r>
      <w:r>
        <w:rPr>
          <w:spacing w:val="-12"/>
          <w:sz w:val="18"/>
        </w:rPr>
        <w:t xml:space="preserve"> </w:t>
      </w:r>
      <w:r>
        <w:rPr>
          <w:sz w:val="18"/>
        </w:rPr>
        <w:t xml:space="preserve">formé</w:t>
      </w:r>
      <w:r>
        <w:rPr>
          <w:spacing w:val="-8"/>
          <w:sz w:val="18"/>
        </w:rPr>
        <w:t xml:space="preserve"> </w:t>
      </w:r>
      <w:r>
        <w:rPr>
          <w:sz w:val="18"/>
        </w:rPr>
        <w:t xml:space="preserve">sur</w:t>
      </w:r>
      <w:r>
        <w:rPr>
          <w:spacing w:val="-11"/>
          <w:sz w:val="18"/>
        </w:rPr>
        <w:t xml:space="preserve"> </w:t>
      </w:r>
      <w:r>
        <w:rPr>
          <w:sz w:val="18"/>
        </w:rPr>
        <w:t xml:space="preserve">l’année</w:t>
      </w:r>
      <w:r>
        <w:rPr>
          <w:spacing w:val="-8"/>
          <w:sz w:val="18"/>
        </w:rPr>
        <w:t xml:space="preserve"> </w:t>
      </w:r>
      <w:r>
        <w:rPr>
          <w:sz w:val="18"/>
        </w:rPr>
        <w:t xml:space="preserve">N</w:t>
      </w:r>
      <w:r>
        <w:rPr>
          <w:spacing w:val="-7"/>
          <w:sz w:val="18"/>
        </w:rPr>
        <w:t xml:space="preserve"> </w:t>
      </w:r>
      <w:r>
        <w:rPr>
          <w:spacing w:val="-10"/>
          <w:sz w:val="18"/>
        </w:rPr>
        <w:t xml:space="preserve">;</w:t>
      </w:r>
      <w:r/>
    </w:p>
    <w:p>
      <w:pPr>
        <w:pStyle w:val="815"/>
        <w:spacing w:before="176"/>
      </w:pPr>
      <w:r/>
      <w:r/>
    </w:p>
    <w:p>
      <w:pPr>
        <w:pStyle w:val="807"/>
        <w:numPr>
          <w:ilvl w:val="1"/>
          <w:numId w:val="4"/>
        </w:numPr>
        <w:ind w:left="492" w:hanging="360"/>
        <w:tabs>
          <w:tab w:val="left" w:pos="492" w:leader="none"/>
        </w:tabs>
      </w:pPr>
      <w:r/>
      <w:bookmarkStart w:id="25" w:name="_TOC_250007"/>
      <w:r>
        <w:t xml:space="preserve">Indicateurs</w:t>
      </w:r>
      <w:r>
        <w:rPr>
          <w:spacing w:val="-10"/>
        </w:rPr>
        <w:t xml:space="preserve"> </w:t>
      </w:r>
      <w:r>
        <w:t xml:space="preserve">de</w:t>
      </w:r>
      <w:r>
        <w:rPr>
          <w:spacing w:val="-7"/>
        </w:rPr>
        <w:t xml:space="preserve"> </w:t>
      </w:r>
      <w:r>
        <w:t xml:space="preserve">suivi</w:t>
      </w:r>
      <w:r>
        <w:rPr>
          <w:spacing w:val="-9"/>
        </w:rPr>
        <w:t xml:space="preserve"> </w:t>
      </w:r>
      <w:r>
        <w:t xml:space="preserve">relatifs</w:t>
      </w:r>
      <w:r>
        <w:rPr>
          <w:spacing w:val="-9"/>
        </w:rPr>
        <w:t xml:space="preserve"> </w:t>
      </w:r>
      <w:r>
        <w:t xml:space="preserve">à</w:t>
      </w:r>
      <w:r>
        <w:rPr>
          <w:spacing w:val="-8"/>
        </w:rPr>
        <w:t xml:space="preserve"> </w:t>
      </w:r>
      <w:r>
        <w:t xml:space="preserve">la</w:t>
      </w:r>
      <w:r>
        <w:rPr>
          <w:spacing w:val="-9"/>
        </w:rPr>
        <w:t xml:space="preserve"> </w:t>
      </w:r>
      <w:r>
        <w:t xml:space="preserve">promotion</w:t>
      </w:r>
      <w:r>
        <w:rPr>
          <w:spacing w:val="-10"/>
        </w:rPr>
        <w:t xml:space="preserve"> </w:t>
      </w:r>
      <w:r>
        <w:t xml:space="preserve">et</w:t>
      </w:r>
      <w:r>
        <w:rPr>
          <w:spacing w:val="-10"/>
        </w:rPr>
        <w:t xml:space="preserve"> </w:t>
      </w:r>
      <w:r>
        <w:t xml:space="preserve">formation</w:t>
      </w:r>
      <w:r>
        <w:rPr>
          <w:spacing w:val="-8"/>
        </w:rPr>
        <w:t xml:space="preserve"> </w:t>
      </w:r>
      <w:bookmarkEnd w:id="25"/>
      <w:r>
        <w:rPr>
          <w:spacing w:val="-2"/>
        </w:rPr>
        <w:t xml:space="preserve">professionnelle</w:t>
      </w:r>
      <w:r/>
    </w:p>
    <w:p>
      <w:pPr>
        <w:pStyle w:val="815"/>
        <w:spacing w:before="25"/>
        <w:rPr>
          <w:rFonts w:ascii="Arial"/>
          <w:b/>
          <w:i/>
        </w:rPr>
      </w:pPr>
      <w:r>
        <w:rPr>
          <w:rFonts w:ascii="Arial"/>
          <w:b/>
          <w:i/>
        </w:rPr>
      </w:r>
      <w:r/>
    </w:p>
    <w:p>
      <w:pPr>
        <w:pStyle w:val="817"/>
        <w:numPr>
          <w:ilvl w:val="2"/>
          <w:numId w:val="4"/>
        </w:numPr>
        <w:ind w:left="808" w:hanging="337"/>
        <w:tabs>
          <w:tab w:val="left" w:pos="808" w:leader="none"/>
        </w:tabs>
        <w:rPr>
          <w:sz w:val="18"/>
        </w:rPr>
      </w:pPr>
      <w:r>
        <w:rPr>
          <w:sz w:val="18"/>
        </w:rPr>
        <w:t xml:space="preserve">Taux</w:t>
      </w:r>
      <w:r>
        <w:rPr>
          <w:spacing w:val="-11"/>
          <w:sz w:val="18"/>
        </w:rPr>
        <w:t xml:space="preserve"> </w:t>
      </w:r>
      <w:r>
        <w:rPr>
          <w:sz w:val="18"/>
        </w:rPr>
        <w:t xml:space="preserve">et</w:t>
      </w:r>
      <w:r>
        <w:rPr>
          <w:spacing w:val="-7"/>
          <w:sz w:val="18"/>
        </w:rPr>
        <w:t xml:space="preserve"> </w:t>
      </w:r>
      <w:r>
        <w:rPr>
          <w:sz w:val="18"/>
        </w:rPr>
        <w:t xml:space="preserve">montant</w:t>
      </w:r>
      <w:r>
        <w:rPr>
          <w:spacing w:val="-9"/>
          <w:sz w:val="18"/>
        </w:rPr>
        <w:t xml:space="preserve"> </w:t>
      </w:r>
      <w:r>
        <w:rPr>
          <w:sz w:val="18"/>
        </w:rPr>
        <w:t xml:space="preserve">moyen</w:t>
      </w:r>
      <w:r>
        <w:rPr>
          <w:spacing w:val="-10"/>
          <w:sz w:val="18"/>
        </w:rPr>
        <w:t xml:space="preserve"> </w:t>
      </w:r>
      <w:r>
        <w:rPr>
          <w:sz w:val="18"/>
        </w:rPr>
        <w:t xml:space="preserve">de</w:t>
      </w:r>
      <w:r>
        <w:rPr>
          <w:spacing w:val="-7"/>
          <w:sz w:val="18"/>
        </w:rPr>
        <w:t xml:space="preserve"> </w:t>
      </w:r>
      <w:r>
        <w:rPr>
          <w:sz w:val="18"/>
        </w:rPr>
        <w:t xml:space="preserve">l’augmentation</w:t>
      </w:r>
      <w:r>
        <w:rPr>
          <w:spacing w:val="-9"/>
          <w:sz w:val="18"/>
        </w:rPr>
        <w:t xml:space="preserve"> </w:t>
      </w:r>
      <w:r>
        <w:rPr>
          <w:sz w:val="18"/>
        </w:rPr>
        <w:t xml:space="preserve">salariale</w:t>
      </w:r>
      <w:r>
        <w:rPr>
          <w:spacing w:val="-10"/>
          <w:sz w:val="18"/>
        </w:rPr>
        <w:t xml:space="preserve"> </w:t>
      </w:r>
      <w:r>
        <w:rPr>
          <w:sz w:val="18"/>
        </w:rPr>
        <w:t xml:space="preserve">par</w:t>
      </w:r>
      <w:r>
        <w:rPr>
          <w:spacing w:val="-8"/>
          <w:sz w:val="18"/>
        </w:rPr>
        <w:t xml:space="preserve"> </w:t>
      </w:r>
      <w:r>
        <w:rPr>
          <w:sz w:val="18"/>
        </w:rPr>
        <w:t xml:space="preserve">sexe</w:t>
      </w:r>
      <w:r>
        <w:rPr>
          <w:spacing w:val="-8"/>
          <w:sz w:val="18"/>
        </w:rPr>
        <w:t xml:space="preserve"> </w:t>
      </w:r>
      <w:r>
        <w:rPr>
          <w:sz w:val="18"/>
        </w:rPr>
        <w:t xml:space="preserve">et</w:t>
      </w:r>
      <w:r>
        <w:rPr>
          <w:spacing w:val="-9"/>
          <w:sz w:val="18"/>
        </w:rPr>
        <w:t xml:space="preserve"> </w:t>
      </w:r>
      <w:r>
        <w:rPr>
          <w:sz w:val="18"/>
        </w:rPr>
        <w:t xml:space="preserve">par</w:t>
      </w:r>
      <w:r>
        <w:rPr>
          <w:spacing w:val="-11"/>
          <w:sz w:val="18"/>
        </w:rPr>
        <w:t xml:space="preserve"> </w:t>
      </w:r>
      <w:r>
        <w:rPr>
          <w:sz w:val="18"/>
        </w:rPr>
        <w:t xml:space="preserve">statut</w:t>
      </w:r>
      <w:r>
        <w:rPr>
          <w:spacing w:val="-9"/>
          <w:sz w:val="18"/>
        </w:rPr>
        <w:t xml:space="preserve"> </w:t>
      </w:r>
      <w:r>
        <w:rPr>
          <w:spacing w:val="-10"/>
          <w:sz w:val="18"/>
        </w:rPr>
        <w:t xml:space="preserve">;</w:t>
      </w:r>
      <w:r/>
    </w:p>
    <w:p>
      <w:pPr>
        <w:pStyle w:val="817"/>
        <w:numPr>
          <w:ilvl w:val="2"/>
          <w:numId w:val="4"/>
        </w:numPr>
        <w:ind w:left="808" w:hanging="337"/>
        <w:spacing w:before="43"/>
        <w:tabs>
          <w:tab w:val="left" w:pos="808" w:leader="none"/>
        </w:tabs>
        <w:rPr>
          <w:sz w:val="18"/>
        </w:rPr>
      </w:pPr>
      <w:r>
        <w:rPr>
          <w:sz w:val="18"/>
        </w:rPr>
        <w:t xml:space="preserve">Proportion</w:t>
      </w:r>
      <w:r>
        <w:rPr>
          <w:spacing w:val="15"/>
          <w:sz w:val="18"/>
        </w:rPr>
        <w:t xml:space="preserve"> </w:t>
      </w:r>
      <w:r>
        <w:rPr>
          <w:sz w:val="18"/>
        </w:rPr>
        <w:t xml:space="preserve">de</w:t>
      </w:r>
      <w:r>
        <w:rPr>
          <w:spacing w:val="20"/>
          <w:sz w:val="18"/>
        </w:rPr>
        <w:t xml:space="preserve"> </w:t>
      </w:r>
      <w:r>
        <w:rPr>
          <w:sz w:val="18"/>
        </w:rPr>
        <w:t xml:space="preserve">femmes</w:t>
      </w:r>
      <w:r>
        <w:rPr>
          <w:spacing w:val="14"/>
          <w:sz w:val="18"/>
        </w:rPr>
        <w:t xml:space="preserve"> </w:t>
      </w:r>
      <w:r>
        <w:rPr>
          <w:sz w:val="18"/>
        </w:rPr>
        <w:t xml:space="preserve">et</w:t>
      </w:r>
      <w:r>
        <w:rPr>
          <w:spacing w:val="19"/>
          <w:sz w:val="18"/>
        </w:rPr>
        <w:t xml:space="preserve"> </w:t>
      </w:r>
      <w:r>
        <w:rPr>
          <w:sz w:val="18"/>
        </w:rPr>
        <w:t xml:space="preserve">d’hommes</w:t>
      </w:r>
      <w:r>
        <w:rPr>
          <w:spacing w:val="14"/>
          <w:sz w:val="18"/>
        </w:rPr>
        <w:t xml:space="preserve"> </w:t>
      </w:r>
      <w:r>
        <w:rPr>
          <w:sz w:val="18"/>
        </w:rPr>
        <w:t xml:space="preserve">ayant</w:t>
      </w:r>
      <w:r>
        <w:rPr>
          <w:spacing w:val="19"/>
          <w:sz w:val="18"/>
        </w:rPr>
        <w:t xml:space="preserve"> </w:t>
      </w:r>
      <w:r>
        <w:rPr>
          <w:sz w:val="18"/>
        </w:rPr>
        <w:t xml:space="preserve">bénéficié</w:t>
      </w:r>
      <w:r>
        <w:rPr>
          <w:spacing w:val="15"/>
          <w:sz w:val="18"/>
        </w:rPr>
        <w:t xml:space="preserve"> </w:t>
      </w:r>
      <w:r>
        <w:rPr>
          <w:sz w:val="18"/>
        </w:rPr>
        <w:t xml:space="preserve">d’une</w:t>
      </w:r>
      <w:r>
        <w:rPr>
          <w:spacing w:val="20"/>
          <w:sz w:val="18"/>
        </w:rPr>
        <w:t xml:space="preserve"> </w:t>
      </w:r>
      <w:r>
        <w:rPr>
          <w:sz w:val="18"/>
        </w:rPr>
        <w:t xml:space="preserve">promotion</w:t>
      </w:r>
      <w:r>
        <w:rPr>
          <w:spacing w:val="16"/>
          <w:sz w:val="18"/>
        </w:rPr>
        <w:t xml:space="preserve"> </w:t>
      </w:r>
      <w:r>
        <w:rPr>
          <w:sz w:val="18"/>
        </w:rPr>
        <w:t xml:space="preserve">professionnelle</w:t>
      </w:r>
      <w:r>
        <w:rPr>
          <w:spacing w:val="20"/>
          <w:sz w:val="18"/>
        </w:rPr>
        <w:t xml:space="preserve"> </w:t>
      </w:r>
      <w:r>
        <w:rPr>
          <w:sz w:val="18"/>
        </w:rPr>
        <w:t xml:space="preserve">sur</w:t>
      </w:r>
      <w:r>
        <w:rPr>
          <w:spacing w:val="17"/>
          <w:sz w:val="18"/>
        </w:rPr>
        <w:t xml:space="preserve"> </w:t>
      </w:r>
      <w:r>
        <w:rPr>
          <w:sz w:val="18"/>
        </w:rPr>
        <w:t xml:space="preserve">l’année</w:t>
      </w:r>
      <w:r>
        <w:rPr>
          <w:spacing w:val="15"/>
          <w:sz w:val="18"/>
        </w:rPr>
        <w:t xml:space="preserve"> </w:t>
      </w:r>
      <w:r>
        <w:rPr>
          <w:sz w:val="18"/>
        </w:rPr>
        <w:t xml:space="preserve">N</w:t>
      </w:r>
      <w:r>
        <w:rPr>
          <w:spacing w:val="20"/>
          <w:sz w:val="18"/>
        </w:rPr>
        <w:t xml:space="preserve"> </w:t>
      </w:r>
      <w:r>
        <w:rPr>
          <w:spacing w:val="-10"/>
          <w:sz w:val="18"/>
        </w:rPr>
        <w:t xml:space="preserve">;</w:t>
      </w:r>
      <w:r/>
    </w:p>
    <w:p>
      <w:pPr>
        <w:pStyle w:val="817"/>
        <w:numPr>
          <w:ilvl w:val="2"/>
          <w:numId w:val="4"/>
        </w:numPr>
        <w:ind w:left="808" w:hanging="337"/>
        <w:spacing w:before="43"/>
        <w:tabs>
          <w:tab w:val="left" w:pos="808" w:leader="none"/>
        </w:tabs>
        <w:rPr>
          <w:sz w:val="18"/>
        </w:rPr>
      </w:pPr>
      <w:r>
        <w:rPr>
          <w:sz w:val="18"/>
        </w:rPr>
        <w:t xml:space="preserve">Nombre</w:t>
      </w:r>
      <w:r>
        <w:rPr>
          <w:spacing w:val="-9"/>
          <w:sz w:val="18"/>
        </w:rPr>
        <w:t xml:space="preserve"> </w:t>
      </w:r>
      <w:r>
        <w:rPr>
          <w:sz w:val="18"/>
        </w:rPr>
        <w:t xml:space="preserve">de</w:t>
      </w:r>
      <w:r>
        <w:rPr>
          <w:spacing w:val="-10"/>
          <w:sz w:val="18"/>
        </w:rPr>
        <w:t xml:space="preserve"> </w:t>
      </w:r>
      <w:r>
        <w:rPr>
          <w:sz w:val="18"/>
        </w:rPr>
        <w:t xml:space="preserve">postes</w:t>
      </w:r>
      <w:r>
        <w:rPr>
          <w:spacing w:val="-10"/>
          <w:sz w:val="18"/>
        </w:rPr>
        <w:t xml:space="preserve"> </w:t>
      </w:r>
      <w:r>
        <w:rPr>
          <w:sz w:val="18"/>
        </w:rPr>
        <w:t xml:space="preserve">ouverts</w:t>
      </w:r>
      <w:r>
        <w:rPr>
          <w:spacing w:val="-7"/>
          <w:sz w:val="18"/>
        </w:rPr>
        <w:t xml:space="preserve"> </w:t>
      </w:r>
      <w:r>
        <w:rPr>
          <w:sz w:val="18"/>
        </w:rPr>
        <w:t xml:space="preserve">avec</w:t>
      </w:r>
      <w:r>
        <w:rPr>
          <w:spacing w:val="-6"/>
          <w:sz w:val="18"/>
        </w:rPr>
        <w:t xml:space="preserve"> </w:t>
      </w:r>
      <w:r>
        <w:rPr>
          <w:sz w:val="18"/>
        </w:rPr>
        <w:t xml:space="preserve">la</w:t>
      </w:r>
      <w:r>
        <w:rPr>
          <w:spacing w:val="-8"/>
          <w:sz w:val="18"/>
        </w:rPr>
        <w:t xml:space="preserve"> </w:t>
      </w:r>
      <w:r>
        <w:rPr>
          <w:sz w:val="18"/>
        </w:rPr>
        <w:t xml:space="preserve">neutralité</w:t>
      </w:r>
      <w:r>
        <w:rPr>
          <w:spacing w:val="-9"/>
          <w:sz w:val="18"/>
        </w:rPr>
        <w:t xml:space="preserve"> </w:t>
      </w:r>
      <w:r>
        <w:rPr>
          <w:sz w:val="18"/>
        </w:rPr>
        <w:t xml:space="preserve">de</w:t>
      </w:r>
      <w:r>
        <w:rPr>
          <w:spacing w:val="-9"/>
          <w:sz w:val="18"/>
        </w:rPr>
        <w:t xml:space="preserve"> </w:t>
      </w:r>
      <w:r>
        <w:rPr>
          <w:sz w:val="18"/>
        </w:rPr>
        <w:t xml:space="preserve">sexe</w:t>
      </w:r>
      <w:r>
        <w:rPr>
          <w:spacing w:val="-11"/>
          <w:sz w:val="18"/>
        </w:rPr>
        <w:t xml:space="preserve"> </w:t>
      </w:r>
      <w:r>
        <w:rPr>
          <w:spacing w:val="-10"/>
          <w:sz w:val="18"/>
        </w:rPr>
        <w:t xml:space="preserve">;</w:t>
      </w:r>
      <w:r/>
    </w:p>
    <w:p>
      <w:pPr>
        <w:rPr>
          <w:sz w:val="18"/>
        </w:rPr>
        <w:sectPr>
          <w:footnotePr/>
          <w:endnotePr/>
          <w:type w:val="nextPage"/>
          <w:pgSz w:w="12240" w:h="15840" w:orient="portrait"/>
          <w:pgMar w:top="1580" w:right="1200" w:bottom="740" w:left="1720" w:header="634" w:footer="545" w:gutter="0"/>
          <w:cols w:num="1" w:sep="0" w:space="720" w:equalWidth="1"/>
          <w:docGrid w:linePitch="360"/>
        </w:sectPr>
      </w:pPr>
      <w:r>
        <w:rPr>
          <w:sz w:val="18"/>
        </w:rPr>
      </w:r>
      <w:r/>
    </w:p>
    <w:p>
      <w:pPr>
        <w:pStyle w:val="807"/>
        <w:numPr>
          <w:ilvl w:val="1"/>
          <w:numId w:val="3"/>
        </w:numPr>
        <w:ind w:left="440" w:hanging="308"/>
        <w:spacing w:before="98"/>
        <w:tabs>
          <w:tab w:val="left" w:pos="440" w:leader="none"/>
        </w:tabs>
      </w:pPr>
      <w:r/>
      <w:bookmarkStart w:id="26" w:name="_TOC_250006"/>
      <w:r>
        <w:t xml:space="preserve">Indicateurs</w:t>
      </w:r>
      <w:r>
        <w:rPr>
          <w:spacing w:val="-9"/>
        </w:rPr>
        <w:t xml:space="preserve"> </w:t>
      </w:r>
      <w:r>
        <w:t xml:space="preserve">de</w:t>
      </w:r>
      <w:r>
        <w:rPr>
          <w:spacing w:val="-7"/>
        </w:rPr>
        <w:t xml:space="preserve"> </w:t>
      </w:r>
      <w:r>
        <w:t xml:space="preserve">suivi</w:t>
      </w:r>
      <w:r>
        <w:rPr>
          <w:spacing w:val="-8"/>
        </w:rPr>
        <w:t xml:space="preserve"> </w:t>
      </w:r>
      <w:r>
        <w:t xml:space="preserve">relatifs</w:t>
      </w:r>
      <w:r>
        <w:rPr>
          <w:spacing w:val="-11"/>
        </w:rPr>
        <w:t xml:space="preserve"> </w:t>
      </w:r>
      <w:r>
        <w:t xml:space="preserve">à</w:t>
      </w:r>
      <w:r>
        <w:rPr>
          <w:spacing w:val="-8"/>
        </w:rPr>
        <w:t xml:space="preserve"> </w:t>
      </w:r>
      <w:r>
        <w:t xml:space="preserve">la</w:t>
      </w:r>
      <w:r>
        <w:rPr>
          <w:spacing w:val="-9"/>
        </w:rPr>
        <w:t xml:space="preserve"> </w:t>
      </w:r>
      <w:r>
        <w:t xml:space="preserve">formation</w:t>
      </w:r>
      <w:r>
        <w:rPr>
          <w:spacing w:val="-9"/>
        </w:rPr>
        <w:t xml:space="preserve"> </w:t>
      </w:r>
      <w:bookmarkEnd w:id="26"/>
      <w:r>
        <w:rPr>
          <w:spacing w:val="-2"/>
        </w:rPr>
        <w:t xml:space="preserve">professionnelle</w:t>
      </w:r>
      <w:r/>
    </w:p>
    <w:p>
      <w:pPr>
        <w:pStyle w:val="815"/>
        <w:spacing w:before="49"/>
        <w:rPr>
          <w:rFonts w:ascii="Arial"/>
          <w:b/>
          <w:i/>
        </w:rPr>
      </w:pPr>
      <w:r>
        <w:rPr>
          <w:rFonts w:ascii="Arial"/>
          <w:b/>
          <w:i/>
        </w:rPr>
      </w:r>
      <w:r/>
    </w:p>
    <w:p>
      <w:pPr>
        <w:pStyle w:val="817"/>
        <w:numPr>
          <w:ilvl w:val="2"/>
          <w:numId w:val="3"/>
        </w:numPr>
        <w:ind w:left="808" w:hanging="337"/>
        <w:spacing w:before="1"/>
        <w:tabs>
          <w:tab w:val="left" w:pos="808" w:leader="none"/>
        </w:tabs>
        <w:rPr>
          <w:sz w:val="18"/>
        </w:rPr>
      </w:pPr>
      <w:r>
        <w:rPr>
          <w:sz w:val="18"/>
        </w:rPr>
        <w:t xml:space="preserve">Proportion</w:t>
      </w:r>
      <w:r>
        <w:rPr>
          <w:spacing w:val="-11"/>
          <w:sz w:val="18"/>
        </w:rPr>
        <w:t xml:space="preserve"> </w:t>
      </w:r>
      <w:r>
        <w:rPr>
          <w:sz w:val="18"/>
        </w:rPr>
        <w:t xml:space="preserve">de</w:t>
      </w:r>
      <w:r>
        <w:rPr>
          <w:spacing w:val="-10"/>
          <w:sz w:val="18"/>
        </w:rPr>
        <w:t xml:space="preserve"> </w:t>
      </w:r>
      <w:r>
        <w:rPr>
          <w:sz w:val="18"/>
        </w:rPr>
        <w:t xml:space="preserve">femmes</w:t>
      </w:r>
      <w:r>
        <w:rPr>
          <w:spacing w:val="-12"/>
          <w:sz w:val="18"/>
        </w:rPr>
        <w:t xml:space="preserve"> </w:t>
      </w:r>
      <w:r>
        <w:rPr>
          <w:sz w:val="18"/>
        </w:rPr>
        <w:t xml:space="preserve">et</w:t>
      </w:r>
      <w:r>
        <w:rPr>
          <w:spacing w:val="-11"/>
          <w:sz w:val="18"/>
        </w:rPr>
        <w:t xml:space="preserve"> </w:t>
      </w:r>
      <w:r>
        <w:rPr>
          <w:sz w:val="18"/>
        </w:rPr>
        <w:t xml:space="preserve">d’hommes</w:t>
      </w:r>
      <w:r>
        <w:rPr>
          <w:spacing w:val="-13"/>
          <w:sz w:val="18"/>
        </w:rPr>
        <w:t xml:space="preserve"> </w:t>
      </w:r>
      <w:r>
        <w:rPr>
          <w:sz w:val="18"/>
        </w:rPr>
        <w:t xml:space="preserve">ayant</w:t>
      </w:r>
      <w:r>
        <w:rPr>
          <w:spacing w:val="-11"/>
          <w:sz w:val="18"/>
        </w:rPr>
        <w:t xml:space="preserve"> </w:t>
      </w:r>
      <w:r>
        <w:rPr>
          <w:sz w:val="18"/>
        </w:rPr>
        <w:t xml:space="preserve">bénéficié</w:t>
      </w:r>
      <w:r>
        <w:rPr>
          <w:spacing w:val="-10"/>
          <w:sz w:val="18"/>
        </w:rPr>
        <w:t xml:space="preserve"> </w:t>
      </w:r>
      <w:r>
        <w:rPr>
          <w:sz w:val="18"/>
        </w:rPr>
        <w:t xml:space="preserve">d’une</w:t>
      </w:r>
      <w:r>
        <w:rPr>
          <w:spacing w:val="-13"/>
          <w:sz w:val="18"/>
        </w:rPr>
        <w:t xml:space="preserve"> </w:t>
      </w:r>
      <w:r>
        <w:rPr>
          <w:sz w:val="18"/>
        </w:rPr>
        <w:t xml:space="preserve">formation</w:t>
      </w:r>
      <w:r>
        <w:rPr>
          <w:spacing w:val="-11"/>
          <w:sz w:val="18"/>
        </w:rPr>
        <w:t xml:space="preserve"> </w:t>
      </w:r>
      <w:r>
        <w:rPr>
          <w:sz w:val="18"/>
        </w:rPr>
        <w:t xml:space="preserve">professionnelle</w:t>
      </w:r>
      <w:r>
        <w:rPr>
          <w:spacing w:val="-9"/>
          <w:sz w:val="18"/>
        </w:rPr>
        <w:t xml:space="preserve"> </w:t>
      </w:r>
      <w:r>
        <w:rPr>
          <w:sz w:val="18"/>
        </w:rPr>
        <w:t xml:space="preserve">sur</w:t>
      </w:r>
      <w:r>
        <w:rPr>
          <w:spacing w:val="-11"/>
          <w:sz w:val="18"/>
        </w:rPr>
        <w:t xml:space="preserve"> </w:t>
      </w:r>
      <w:r>
        <w:rPr>
          <w:sz w:val="18"/>
        </w:rPr>
        <w:t xml:space="preserve">l’année</w:t>
      </w:r>
      <w:r>
        <w:rPr>
          <w:spacing w:val="-9"/>
          <w:sz w:val="18"/>
        </w:rPr>
        <w:t xml:space="preserve"> </w:t>
      </w:r>
      <w:r>
        <w:rPr>
          <w:sz w:val="18"/>
        </w:rPr>
        <w:t xml:space="preserve">N</w:t>
      </w:r>
      <w:r>
        <w:rPr>
          <w:spacing w:val="-10"/>
          <w:sz w:val="18"/>
        </w:rPr>
        <w:t xml:space="preserve"> ;</w:t>
      </w:r>
      <w:r/>
    </w:p>
    <w:p>
      <w:pPr>
        <w:pStyle w:val="817"/>
        <w:numPr>
          <w:ilvl w:val="2"/>
          <w:numId w:val="3"/>
        </w:numPr>
        <w:ind w:left="808" w:hanging="337"/>
        <w:spacing w:before="45"/>
        <w:tabs>
          <w:tab w:val="left" w:pos="808" w:leader="none"/>
        </w:tabs>
        <w:rPr>
          <w:sz w:val="18"/>
        </w:rPr>
      </w:pPr>
      <w:r>
        <w:rPr>
          <w:sz w:val="18"/>
        </w:rPr>
        <w:t xml:space="preserve">Nombre</w:t>
      </w:r>
      <w:r>
        <w:rPr>
          <w:spacing w:val="-11"/>
          <w:sz w:val="18"/>
        </w:rPr>
        <w:t xml:space="preserve"> </w:t>
      </w:r>
      <w:r>
        <w:rPr>
          <w:sz w:val="18"/>
        </w:rPr>
        <w:t xml:space="preserve">de</w:t>
      </w:r>
      <w:r>
        <w:rPr>
          <w:spacing w:val="-11"/>
          <w:sz w:val="18"/>
        </w:rPr>
        <w:t xml:space="preserve"> </w:t>
      </w:r>
      <w:r>
        <w:rPr>
          <w:sz w:val="18"/>
        </w:rPr>
        <w:t xml:space="preserve">formations</w:t>
      </w:r>
      <w:r>
        <w:rPr>
          <w:spacing w:val="-10"/>
          <w:sz w:val="18"/>
        </w:rPr>
        <w:t xml:space="preserve"> </w:t>
      </w:r>
      <w:r>
        <w:rPr>
          <w:sz w:val="18"/>
        </w:rPr>
        <w:t xml:space="preserve">proposées</w:t>
      </w:r>
      <w:r>
        <w:rPr>
          <w:spacing w:val="-11"/>
          <w:sz w:val="18"/>
        </w:rPr>
        <w:t xml:space="preserve"> </w:t>
      </w:r>
      <w:r>
        <w:rPr>
          <w:sz w:val="18"/>
        </w:rPr>
        <w:t xml:space="preserve">sur</w:t>
      </w:r>
      <w:r>
        <w:rPr>
          <w:spacing w:val="-10"/>
          <w:sz w:val="18"/>
        </w:rPr>
        <w:t xml:space="preserve"> </w:t>
      </w:r>
      <w:r>
        <w:rPr>
          <w:sz w:val="18"/>
        </w:rPr>
        <w:t xml:space="preserve">site</w:t>
      </w:r>
      <w:r>
        <w:rPr>
          <w:spacing w:val="-11"/>
          <w:sz w:val="18"/>
        </w:rPr>
        <w:t xml:space="preserve"> </w:t>
      </w:r>
      <w:r>
        <w:rPr>
          <w:spacing w:val="-10"/>
          <w:sz w:val="18"/>
        </w:rPr>
        <w:t xml:space="preserve">;</w:t>
      </w:r>
      <w:r/>
    </w:p>
    <w:p>
      <w:pPr>
        <w:pStyle w:val="817"/>
        <w:numPr>
          <w:ilvl w:val="2"/>
          <w:numId w:val="3"/>
        </w:numPr>
        <w:ind w:left="808" w:hanging="337"/>
        <w:spacing w:before="40"/>
        <w:tabs>
          <w:tab w:val="left" w:pos="808" w:leader="none"/>
        </w:tabs>
        <w:rPr>
          <w:sz w:val="18"/>
        </w:rPr>
      </w:pPr>
      <w:r>
        <w:rPr>
          <w:sz w:val="18"/>
        </w:rPr>
        <w:t xml:space="preserve">Taux</w:t>
      </w:r>
      <w:r>
        <w:rPr>
          <w:spacing w:val="-13"/>
          <w:sz w:val="18"/>
        </w:rPr>
        <w:t xml:space="preserve"> </w:t>
      </w:r>
      <w:r>
        <w:rPr>
          <w:sz w:val="18"/>
        </w:rPr>
        <w:t xml:space="preserve">de</w:t>
      </w:r>
      <w:r>
        <w:rPr>
          <w:spacing w:val="-12"/>
          <w:sz w:val="18"/>
        </w:rPr>
        <w:t xml:space="preserve"> </w:t>
      </w:r>
      <w:r>
        <w:rPr>
          <w:sz w:val="18"/>
        </w:rPr>
        <w:t xml:space="preserve">formations</w:t>
      </w:r>
      <w:r>
        <w:rPr>
          <w:spacing w:val="-12"/>
          <w:sz w:val="18"/>
        </w:rPr>
        <w:t xml:space="preserve"> </w:t>
      </w:r>
      <w:r>
        <w:rPr>
          <w:sz w:val="18"/>
        </w:rPr>
        <w:t xml:space="preserve">proposées</w:t>
      </w:r>
      <w:r>
        <w:rPr>
          <w:spacing w:val="-12"/>
          <w:sz w:val="18"/>
        </w:rPr>
        <w:t xml:space="preserve"> </w:t>
      </w:r>
      <w:r>
        <w:rPr>
          <w:sz w:val="18"/>
        </w:rPr>
        <w:t xml:space="preserve">en</w:t>
      </w:r>
      <w:r>
        <w:rPr>
          <w:spacing w:val="-10"/>
          <w:sz w:val="18"/>
        </w:rPr>
        <w:t xml:space="preserve"> </w:t>
      </w:r>
      <w:r>
        <w:rPr>
          <w:sz w:val="18"/>
        </w:rPr>
        <w:t xml:space="preserve">distanciel</w:t>
      </w:r>
      <w:r>
        <w:rPr>
          <w:spacing w:val="-12"/>
          <w:sz w:val="18"/>
        </w:rPr>
        <w:t xml:space="preserve"> </w:t>
      </w:r>
      <w:r>
        <w:rPr>
          <w:sz w:val="18"/>
        </w:rPr>
        <w:t xml:space="preserve">(e-learning)</w:t>
      </w:r>
      <w:r>
        <w:rPr>
          <w:spacing w:val="-12"/>
          <w:sz w:val="18"/>
        </w:rPr>
        <w:t xml:space="preserve"> </w:t>
      </w:r>
      <w:r>
        <w:rPr>
          <w:spacing w:val="-10"/>
          <w:sz w:val="18"/>
        </w:rPr>
        <w:t xml:space="preserve">;</w:t>
      </w:r>
      <w:r/>
    </w:p>
    <w:p>
      <w:pPr>
        <w:pStyle w:val="815"/>
        <w:spacing w:before="174"/>
      </w:pPr>
      <w:r/>
      <w:r/>
    </w:p>
    <w:p>
      <w:pPr>
        <w:pStyle w:val="807"/>
        <w:numPr>
          <w:ilvl w:val="1"/>
          <w:numId w:val="2"/>
        </w:numPr>
        <w:ind w:left="492" w:hanging="360"/>
        <w:tabs>
          <w:tab w:val="left" w:pos="492" w:leader="none"/>
        </w:tabs>
      </w:pPr>
      <w:r/>
      <w:bookmarkStart w:id="27" w:name="_TOC_250005"/>
      <w:r>
        <w:t xml:space="preserve">Indicateurs</w:t>
      </w:r>
      <w:r>
        <w:rPr>
          <w:spacing w:val="-9"/>
        </w:rPr>
        <w:t xml:space="preserve"> </w:t>
      </w:r>
      <w:r>
        <w:t xml:space="preserve">de</w:t>
      </w:r>
      <w:r>
        <w:rPr>
          <w:spacing w:val="-7"/>
        </w:rPr>
        <w:t xml:space="preserve"> </w:t>
      </w:r>
      <w:r>
        <w:t xml:space="preserve">suivi</w:t>
      </w:r>
      <w:r>
        <w:rPr>
          <w:spacing w:val="-7"/>
        </w:rPr>
        <w:t xml:space="preserve"> </w:t>
      </w:r>
      <w:r>
        <w:t xml:space="preserve">relatifs</w:t>
      </w:r>
      <w:r>
        <w:rPr>
          <w:spacing w:val="-9"/>
        </w:rPr>
        <w:t xml:space="preserve"> </w:t>
      </w:r>
      <w:r>
        <w:t xml:space="preserve">à</w:t>
      </w:r>
      <w:r>
        <w:rPr>
          <w:spacing w:val="-6"/>
        </w:rPr>
        <w:t xml:space="preserve"> </w:t>
      </w:r>
      <w:r>
        <w:t xml:space="preserve">la</w:t>
      </w:r>
      <w:r>
        <w:rPr>
          <w:spacing w:val="-7"/>
        </w:rPr>
        <w:t xml:space="preserve"> </w:t>
      </w:r>
      <w:bookmarkEnd w:id="27"/>
      <w:r>
        <w:rPr>
          <w:spacing w:val="-2"/>
        </w:rPr>
        <w:t xml:space="preserve">rémunération</w:t>
      </w:r>
      <w:r/>
    </w:p>
    <w:p>
      <w:pPr>
        <w:pStyle w:val="815"/>
        <w:spacing w:before="140"/>
        <w:rPr>
          <w:rFonts w:ascii="Arial"/>
          <w:b/>
          <w:i/>
        </w:rPr>
      </w:pPr>
      <w:r>
        <w:rPr>
          <w:rFonts w:ascii="Arial"/>
          <w:b/>
          <w:i/>
        </w:rPr>
      </w:r>
      <w:r/>
    </w:p>
    <w:p>
      <w:pPr>
        <w:pStyle w:val="817"/>
        <w:numPr>
          <w:ilvl w:val="2"/>
          <w:numId w:val="2"/>
        </w:numPr>
        <w:ind w:left="808" w:hanging="337"/>
        <w:tabs>
          <w:tab w:val="left" w:pos="808" w:leader="none"/>
        </w:tabs>
        <w:rPr>
          <w:sz w:val="18"/>
        </w:rPr>
      </w:pPr>
      <w:r>
        <w:rPr>
          <w:sz w:val="18"/>
        </w:rPr>
        <w:t xml:space="preserve">Nombre</w:t>
      </w:r>
      <w:r>
        <w:rPr>
          <w:spacing w:val="-10"/>
          <w:sz w:val="18"/>
        </w:rPr>
        <w:t xml:space="preserve"> </w:t>
      </w:r>
      <w:r>
        <w:rPr>
          <w:sz w:val="18"/>
        </w:rPr>
        <w:t xml:space="preserve">d’études</w:t>
      </w:r>
      <w:r>
        <w:rPr>
          <w:spacing w:val="-10"/>
          <w:sz w:val="18"/>
        </w:rPr>
        <w:t xml:space="preserve"> </w:t>
      </w:r>
      <w:r>
        <w:rPr>
          <w:sz w:val="18"/>
        </w:rPr>
        <w:t xml:space="preserve">réalisées</w:t>
      </w:r>
      <w:r>
        <w:rPr>
          <w:spacing w:val="-10"/>
          <w:sz w:val="18"/>
        </w:rPr>
        <w:t xml:space="preserve"> </w:t>
      </w:r>
      <w:r>
        <w:rPr>
          <w:sz w:val="18"/>
        </w:rPr>
        <w:t xml:space="preserve">lors</w:t>
      </w:r>
      <w:r>
        <w:rPr>
          <w:spacing w:val="-9"/>
          <w:sz w:val="18"/>
        </w:rPr>
        <w:t xml:space="preserve"> </w:t>
      </w:r>
      <w:r>
        <w:rPr>
          <w:sz w:val="18"/>
        </w:rPr>
        <w:t xml:space="preserve">des</w:t>
      </w:r>
      <w:r>
        <w:rPr>
          <w:spacing w:val="-10"/>
          <w:sz w:val="18"/>
        </w:rPr>
        <w:t xml:space="preserve"> </w:t>
      </w:r>
      <w:r>
        <w:rPr>
          <w:sz w:val="18"/>
        </w:rPr>
        <w:t xml:space="preserve">embauches,</w:t>
      </w:r>
      <w:r>
        <w:rPr>
          <w:spacing w:val="-10"/>
          <w:sz w:val="18"/>
        </w:rPr>
        <w:t xml:space="preserve"> </w:t>
      </w:r>
      <w:r>
        <w:rPr>
          <w:sz w:val="18"/>
        </w:rPr>
        <w:t xml:space="preserve">au</w:t>
      </w:r>
      <w:r>
        <w:rPr>
          <w:spacing w:val="-8"/>
          <w:sz w:val="18"/>
        </w:rPr>
        <w:t xml:space="preserve"> </w:t>
      </w:r>
      <w:r>
        <w:rPr>
          <w:sz w:val="18"/>
        </w:rPr>
        <w:t xml:space="preserve">cours</w:t>
      </w:r>
      <w:r>
        <w:rPr>
          <w:spacing w:val="-11"/>
          <w:sz w:val="18"/>
        </w:rPr>
        <w:t xml:space="preserve"> </w:t>
      </w:r>
      <w:r>
        <w:rPr>
          <w:sz w:val="18"/>
        </w:rPr>
        <w:t xml:space="preserve">de</w:t>
      </w:r>
      <w:r>
        <w:rPr>
          <w:spacing w:val="-9"/>
          <w:sz w:val="18"/>
        </w:rPr>
        <w:t xml:space="preserve"> </w:t>
      </w:r>
      <w:r>
        <w:rPr>
          <w:sz w:val="18"/>
        </w:rPr>
        <w:t xml:space="preserve">l’année</w:t>
      </w:r>
      <w:r>
        <w:rPr>
          <w:spacing w:val="-9"/>
          <w:sz w:val="18"/>
        </w:rPr>
        <w:t xml:space="preserve"> </w:t>
      </w:r>
      <w:r>
        <w:rPr>
          <w:sz w:val="18"/>
        </w:rPr>
        <w:t xml:space="preserve">N</w:t>
      </w:r>
      <w:r>
        <w:rPr>
          <w:spacing w:val="-9"/>
          <w:sz w:val="18"/>
        </w:rPr>
        <w:t xml:space="preserve"> </w:t>
      </w:r>
      <w:r>
        <w:rPr>
          <w:spacing w:val="-10"/>
          <w:sz w:val="18"/>
        </w:rPr>
        <w:t xml:space="preserve">;</w:t>
      </w:r>
      <w:r/>
    </w:p>
    <w:p>
      <w:pPr>
        <w:pStyle w:val="817"/>
        <w:numPr>
          <w:ilvl w:val="2"/>
          <w:numId w:val="2"/>
        </w:numPr>
        <w:ind w:right="259"/>
        <w:spacing w:before="40" w:line="285" w:lineRule="auto"/>
        <w:tabs>
          <w:tab w:val="left" w:pos="807" w:leader="none"/>
          <w:tab w:val="left" w:pos="809" w:leader="none"/>
        </w:tabs>
        <w:rPr>
          <w:sz w:val="18"/>
        </w:rPr>
      </w:pPr>
      <w:r>
        <w:rPr>
          <w:sz w:val="18"/>
        </w:rPr>
        <w:t xml:space="preserve">Nombre</w:t>
      </w:r>
      <w:r>
        <w:rPr>
          <w:spacing w:val="40"/>
          <w:sz w:val="18"/>
        </w:rPr>
        <w:t xml:space="preserve"> </w:t>
      </w:r>
      <w:r>
        <w:rPr>
          <w:sz w:val="18"/>
        </w:rPr>
        <w:t xml:space="preserve">d’études</w:t>
      </w:r>
      <w:r>
        <w:rPr>
          <w:spacing w:val="40"/>
          <w:sz w:val="18"/>
        </w:rPr>
        <w:t xml:space="preserve"> </w:t>
      </w:r>
      <w:r>
        <w:rPr>
          <w:sz w:val="18"/>
        </w:rPr>
        <w:t xml:space="preserve">réalisées</w:t>
      </w:r>
      <w:r>
        <w:rPr>
          <w:spacing w:val="40"/>
          <w:sz w:val="18"/>
        </w:rPr>
        <w:t xml:space="preserve"> </w:t>
      </w:r>
      <w:r>
        <w:rPr>
          <w:sz w:val="18"/>
        </w:rPr>
        <w:t xml:space="preserve">lors</w:t>
      </w:r>
      <w:r>
        <w:rPr>
          <w:spacing w:val="40"/>
          <w:sz w:val="18"/>
        </w:rPr>
        <w:t xml:space="preserve"> </w:t>
      </w:r>
      <w:r>
        <w:rPr>
          <w:sz w:val="18"/>
        </w:rPr>
        <w:t xml:space="preserve">des</w:t>
      </w:r>
      <w:r>
        <w:rPr>
          <w:spacing w:val="40"/>
          <w:sz w:val="18"/>
        </w:rPr>
        <w:t xml:space="preserve"> </w:t>
      </w:r>
      <w:r>
        <w:rPr>
          <w:sz w:val="18"/>
        </w:rPr>
        <w:t xml:space="preserve">campagnes</w:t>
      </w:r>
      <w:r>
        <w:rPr>
          <w:spacing w:val="40"/>
          <w:sz w:val="18"/>
        </w:rPr>
        <w:t xml:space="preserve"> </w:t>
      </w:r>
      <w:r>
        <w:rPr>
          <w:sz w:val="18"/>
        </w:rPr>
        <w:t xml:space="preserve">d’augmentations</w:t>
      </w:r>
      <w:r>
        <w:rPr>
          <w:spacing w:val="40"/>
          <w:sz w:val="18"/>
        </w:rPr>
        <w:t xml:space="preserve"> </w:t>
      </w:r>
      <w:r>
        <w:rPr>
          <w:sz w:val="18"/>
        </w:rPr>
        <w:t xml:space="preserve">et</w:t>
      </w:r>
      <w:r>
        <w:rPr>
          <w:spacing w:val="40"/>
          <w:sz w:val="18"/>
        </w:rPr>
        <w:t xml:space="preserve"> </w:t>
      </w:r>
      <w:r>
        <w:rPr>
          <w:sz w:val="18"/>
        </w:rPr>
        <w:t xml:space="preserve">nombre</w:t>
      </w:r>
      <w:r>
        <w:rPr>
          <w:spacing w:val="40"/>
          <w:sz w:val="18"/>
        </w:rPr>
        <w:t xml:space="preserve"> </w:t>
      </w:r>
      <w:r>
        <w:rPr>
          <w:sz w:val="18"/>
        </w:rPr>
        <w:t xml:space="preserve">de</w:t>
      </w:r>
      <w:r>
        <w:rPr>
          <w:spacing w:val="40"/>
          <w:sz w:val="18"/>
        </w:rPr>
        <w:t xml:space="preserve"> </w:t>
      </w:r>
      <w:r>
        <w:rPr>
          <w:sz w:val="18"/>
        </w:rPr>
        <w:t xml:space="preserve">corrections</w:t>
      </w:r>
      <w:r>
        <w:rPr>
          <w:spacing w:val="40"/>
          <w:sz w:val="18"/>
        </w:rPr>
        <w:t xml:space="preserve"> </w:t>
      </w:r>
      <w:r>
        <w:rPr>
          <w:sz w:val="18"/>
        </w:rPr>
        <w:t xml:space="preserve">effectuées au cours de l’année N ;</w:t>
      </w:r>
      <w:r/>
    </w:p>
    <w:p>
      <w:pPr>
        <w:pStyle w:val="815"/>
        <w:spacing w:before="163"/>
      </w:pPr>
      <w:r/>
      <w:r/>
    </w:p>
    <w:p>
      <w:pPr>
        <w:pStyle w:val="806"/>
      </w:pPr>
      <w:r/>
      <w:bookmarkStart w:id="28" w:name="_TOC_250004"/>
      <w:r>
        <w:rPr>
          <w:color w:val="4371c4"/>
          <w:u w:val="single"/>
        </w:rPr>
        <w:t xml:space="preserve">ARTICLE</w:t>
      </w:r>
      <w:r>
        <w:rPr>
          <w:color w:val="4371c4"/>
          <w:spacing w:val="-13"/>
          <w:u w:val="single"/>
        </w:rPr>
        <w:t xml:space="preserve"> </w:t>
      </w:r>
      <w:r>
        <w:rPr>
          <w:color w:val="4371c4"/>
          <w:u w:val="single"/>
        </w:rPr>
        <w:t xml:space="preserve">6</w:t>
      </w:r>
      <w:r>
        <w:rPr>
          <w:color w:val="4371c4"/>
          <w:spacing w:val="-11"/>
        </w:rPr>
        <w:t xml:space="preserve"> </w:t>
      </w:r>
      <w:r>
        <w:rPr>
          <w:color w:val="4371c4"/>
        </w:rPr>
        <w:t xml:space="preserve">–</w:t>
      </w:r>
      <w:r>
        <w:rPr>
          <w:color w:val="4371c4"/>
          <w:spacing w:val="-13"/>
        </w:rPr>
        <w:t xml:space="preserve"> </w:t>
      </w:r>
      <w:r>
        <w:rPr>
          <w:color w:val="4371c4"/>
        </w:rPr>
        <w:t xml:space="preserve">DUREE</w:t>
      </w:r>
      <w:r>
        <w:rPr>
          <w:color w:val="4371c4"/>
          <w:spacing w:val="-12"/>
        </w:rPr>
        <w:t xml:space="preserve"> </w:t>
      </w:r>
      <w:r>
        <w:rPr>
          <w:color w:val="4371c4"/>
        </w:rPr>
        <w:t xml:space="preserve">ET</w:t>
      </w:r>
      <w:r>
        <w:rPr>
          <w:color w:val="4371c4"/>
          <w:spacing w:val="-14"/>
        </w:rPr>
        <w:t xml:space="preserve"> </w:t>
      </w:r>
      <w:r>
        <w:rPr>
          <w:color w:val="4371c4"/>
        </w:rPr>
        <w:t xml:space="preserve">ENTREE</w:t>
      </w:r>
      <w:r>
        <w:rPr>
          <w:color w:val="4371c4"/>
          <w:spacing w:val="-12"/>
        </w:rPr>
        <w:t xml:space="preserve"> </w:t>
      </w:r>
      <w:r>
        <w:rPr>
          <w:color w:val="4371c4"/>
        </w:rPr>
        <w:t xml:space="preserve">EN</w:t>
      </w:r>
      <w:r>
        <w:rPr>
          <w:color w:val="4371c4"/>
          <w:spacing w:val="-12"/>
        </w:rPr>
        <w:t xml:space="preserve"> </w:t>
      </w:r>
      <w:r>
        <w:rPr>
          <w:color w:val="4371c4"/>
        </w:rPr>
        <w:t xml:space="preserve">VIGUEUR</w:t>
      </w:r>
      <w:r>
        <w:rPr>
          <w:color w:val="4371c4"/>
          <w:spacing w:val="-14"/>
        </w:rPr>
        <w:t xml:space="preserve"> </w:t>
      </w:r>
      <w:r>
        <w:rPr>
          <w:color w:val="4371c4"/>
        </w:rPr>
        <w:t xml:space="preserve">DE</w:t>
      </w:r>
      <w:r>
        <w:rPr>
          <w:color w:val="4371c4"/>
          <w:spacing w:val="-12"/>
        </w:rPr>
        <w:t xml:space="preserve"> </w:t>
      </w:r>
      <w:bookmarkEnd w:id="28"/>
      <w:r>
        <w:rPr>
          <w:color w:val="4371c4"/>
          <w:spacing w:val="-2"/>
        </w:rPr>
        <w:t xml:space="preserve">L’ACCORD</w:t>
      </w:r>
      <w:r/>
    </w:p>
    <w:p>
      <w:pPr>
        <w:pStyle w:val="815"/>
        <w:spacing w:before="42"/>
        <w:rPr>
          <w:rFonts w:ascii="Arial"/>
          <w:b/>
        </w:rPr>
      </w:pPr>
      <w:r>
        <w:rPr>
          <w:rFonts w:ascii="Arial"/>
          <w:b/>
        </w:rPr>
      </w:r>
      <w:r/>
    </w:p>
    <w:p>
      <w:pPr>
        <w:pStyle w:val="807"/>
        <w:numPr>
          <w:ilvl w:val="1"/>
          <w:numId w:val="1"/>
        </w:numPr>
        <w:ind w:left="440" w:hanging="308"/>
        <w:spacing w:before="1"/>
        <w:tabs>
          <w:tab w:val="left" w:pos="440" w:leader="none"/>
        </w:tabs>
      </w:pPr>
      <w:r/>
      <w:bookmarkStart w:id="29" w:name="_TOC_250003"/>
      <w:r>
        <w:t xml:space="preserve">Durée</w:t>
      </w:r>
      <w:r>
        <w:rPr>
          <w:spacing w:val="-6"/>
        </w:rPr>
        <w:t xml:space="preserve"> </w:t>
      </w:r>
      <w:r>
        <w:t xml:space="preserve">de</w:t>
      </w:r>
      <w:r>
        <w:rPr>
          <w:spacing w:val="-8"/>
        </w:rPr>
        <w:t xml:space="preserve"> </w:t>
      </w:r>
      <w:bookmarkEnd w:id="29"/>
      <w:r>
        <w:rPr>
          <w:spacing w:val="-2"/>
        </w:rPr>
        <w:t xml:space="preserve">l’accord</w:t>
      </w:r>
      <w:r/>
    </w:p>
    <w:p>
      <w:pPr>
        <w:pStyle w:val="815"/>
        <w:ind w:left="132" w:right="116"/>
        <w:spacing w:before="201" w:line="254" w:lineRule="auto"/>
      </w:pPr>
      <w:r>
        <w:t xml:space="preserve">Le</w:t>
      </w:r>
      <w:r>
        <w:rPr>
          <w:spacing w:val="-10"/>
        </w:rPr>
        <w:t xml:space="preserve"> </w:t>
      </w:r>
      <w:r>
        <w:t xml:space="preserve">présent</w:t>
      </w:r>
      <w:r>
        <w:rPr>
          <w:spacing w:val="-11"/>
        </w:rPr>
        <w:t xml:space="preserve"> </w:t>
      </w:r>
      <w:r>
        <w:t xml:space="preserve">accord</w:t>
      </w:r>
      <w:r>
        <w:rPr>
          <w:spacing w:val="-10"/>
        </w:rPr>
        <w:t xml:space="preserve"> </w:t>
      </w:r>
      <w:r>
        <w:t xml:space="preserve">est</w:t>
      </w:r>
      <w:r>
        <w:rPr>
          <w:spacing w:val="-10"/>
        </w:rPr>
        <w:t xml:space="preserve"> </w:t>
      </w:r>
      <w:r>
        <w:t xml:space="preserve">conclu</w:t>
      </w:r>
      <w:r>
        <w:rPr>
          <w:spacing w:val="-13"/>
        </w:rPr>
        <w:t xml:space="preserve"> </w:t>
      </w:r>
      <w:r>
        <w:t xml:space="preserve">pour</w:t>
      </w:r>
      <w:r>
        <w:rPr>
          <w:spacing w:val="-10"/>
        </w:rPr>
        <w:t xml:space="preserve"> </w:t>
      </w:r>
      <w:r>
        <w:t xml:space="preserve">une</w:t>
      </w:r>
      <w:r>
        <w:rPr>
          <w:spacing w:val="-10"/>
        </w:rPr>
        <w:t xml:space="preserve"> </w:t>
      </w:r>
      <w:r>
        <w:t xml:space="preserve">durée</w:t>
      </w:r>
      <w:r>
        <w:rPr>
          <w:spacing w:val="-10"/>
        </w:rPr>
        <w:t xml:space="preserve"> </w:t>
      </w:r>
      <w:r>
        <w:t xml:space="preserve">déterminée</w:t>
      </w:r>
      <w:r>
        <w:rPr>
          <w:spacing w:val="-13"/>
        </w:rPr>
        <w:t xml:space="preserve"> </w:t>
      </w:r>
      <w:r>
        <w:t xml:space="preserve">de</w:t>
      </w:r>
      <w:r>
        <w:rPr>
          <w:spacing w:val="-10"/>
        </w:rPr>
        <w:t xml:space="preserve"> </w:t>
      </w:r>
      <w:r>
        <w:t xml:space="preserve">3</w:t>
      </w:r>
      <w:r>
        <w:rPr>
          <w:spacing w:val="-10"/>
        </w:rPr>
        <w:t xml:space="preserve"> </w:t>
      </w:r>
      <w:r>
        <w:t xml:space="preserve">ans.</w:t>
      </w:r>
      <w:r>
        <w:rPr>
          <w:spacing w:val="-11"/>
        </w:rPr>
        <w:t xml:space="preserve"> </w:t>
      </w:r>
      <w:r>
        <w:t xml:space="preserve">Il</w:t>
      </w:r>
      <w:r>
        <w:rPr>
          <w:spacing w:val="-10"/>
        </w:rPr>
        <w:t xml:space="preserve"> </w:t>
      </w:r>
      <w:r>
        <w:t xml:space="preserve">entrera</w:t>
      </w:r>
      <w:r>
        <w:rPr>
          <w:spacing w:val="-10"/>
        </w:rPr>
        <w:t xml:space="preserve"> </w:t>
      </w:r>
      <w:r>
        <w:t xml:space="preserve">en</w:t>
      </w:r>
      <w:r>
        <w:rPr>
          <w:spacing w:val="-9"/>
        </w:rPr>
        <w:t xml:space="preserve"> </w:t>
      </w:r>
      <w:r>
        <w:t xml:space="preserve">vigueur</w:t>
      </w:r>
      <w:r>
        <w:rPr>
          <w:spacing w:val="-10"/>
        </w:rPr>
        <w:t xml:space="preserve"> </w:t>
      </w:r>
      <w:r>
        <w:t xml:space="preserve">à</w:t>
      </w:r>
      <w:r>
        <w:rPr>
          <w:spacing w:val="-10"/>
        </w:rPr>
        <w:t xml:space="preserve"> </w:t>
      </w:r>
      <w:r>
        <w:t xml:space="preserve">compter</w:t>
      </w:r>
      <w:r>
        <w:rPr>
          <w:spacing w:val="-10"/>
        </w:rPr>
        <w:t xml:space="preserve"> </w:t>
      </w:r>
      <w:r>
        <w:t xml:space="preserve">de</w:t>
      </w:r>
      <w:r>
        <w:rPr>
          <w:spacing w:val="-10"/>
        </w:rPr>
        <w:t xml:space="preserve"> </w:t>
      </w:r>
      <w:r>
        <w:t xml:space="preserve">la</w:t>
      </w:r>
      <w:r>
        <w:rPr>
          <w:spacing w:val="-10"/>
        </w:rPr>
        <w:t xml:space="preserve"> </w:t>
      </w:r>
      <w:r>
        <w:t xml:space="preserve">date de signature.</w:t>
      </w:r>
      <w:r/>
    </w:p>
    <w:p>
      <w:pPr>
        <w:pStyle w:val="815"/>
        <w:spacing w:before="4"/>
      </w:pPr>
      <w:r/>
      <w:r/>
    </w:p>
    <w:p>
      <w:pPr>
        <w:pStyle w:val="807"/>
        <w:numPr>
          <w:ilvl w:val="1"/>
          <w:numId w:val="1"/>
        </w:numPr>
        <w:ind w:left="440" w:hanging="308"/>
        <w:tabs>
          <w:tab w:val="left" w:pos="440" w:leader="none"/>
        </w:tabs>
      </w:pPr>
      <w:r/>
      <w:bookmarkStart w:id="30" w:name="_TOC_250002"/>
      <w:r/>
      <w:bookmarkEnd w:id="30"/>
      <w:r>
        <w:rPr>
          <w:spacing w:val="-2"/>
        </w:rPr>
        <w:t xml:space="preserve">Adhésion</w:t>
      </w:r>
      <w:r/>
    </w:p>
    <w:p>
      <w:pPr>
        <w:pStyle w:val="815"/>
        <w:ind w:left="132"/>
        <w:spacing w:before="201" w:line="249" w:lineRule="auto"/>
      </w:pPr>
      <w:r>
        <w:t xml:space="preserve">Toute</w:t>
      </w:r>
      <w:r>
        <w:rPr>
          <w:spacing w:val="-14"/>
        </w:rPr>
        <w:t xml:space="preserve"> </w:t>
      </w:r>
      <w:r>
        <w:t xml:space="preserve">organisation</w:t>
      </w:r>
      <w:r>
        <w:rPr>
          <w:spacing w:val="-13"/>
        </w:rPr>
        <w:t xml:space="preserve"> </w:t>
      </w:r>
      <w:r>
        <w:t xml:space="preserve">syndicale</w:t>
      </w:r>
      <w:r>
        <w:rPr>
          <w:spacing w:val="-13"/>
        </w:rPr>
        <w:t xml:space="preserve"> </w:t>
      </w:r>
      <w:r>
        <w:t xml:space="preserve">de</w:t>
      </w:r>
      <w:r>
        <w:rPr>
          <w:spacing w:val="-13"/>
        </w:rPr>
        <w:t xml:space="preserve"> </w:t>
      </w:r>
      <w:r>
        <w:t xml:space="preserve">salariés</w:t>
      </w:r>
      <w:r>
        <w:rPr>
          <w:spacing w:val="-13"/>
        </w:rPr>
        <w:t xml:space="preserve"> </w:t>
      </w:r>
      <w:r>
        <w:t xml:space="preserve">représentative</w:t>
      </w:r>
      <w:r>
        <w:rPr>
          <w:spacing w:val="-13"/>
        </w:rPr>
        <w:t xml:space="preserve"> </w:t>
      </w:r>
      <w:r>
        <w:t xml:space="preserve">dans</w:t>
      </w:r>
      <w:r>
        <w:rPr>
          <w:spacing w:val="-13"/>
        </w:rPr>
        <w:t xml:space="preserve"> </w:t>
      </w:r>
      <w:r>
        <w:t xml:space="preserve">l’entreprise,</w:t>
      </w:r>
      <w:r>
        <w:rPr>
          <w:spacing w:val="-14"/>
        </w:rPr>
        <w:t xml:space="preserve"> </w:t>
      </w:r>
      <w:r>
        <w:t xml:space="preserve">qui</w:t>
      </w:r>
      <w:r>
        <w:rPr>
          <w:spacing w:val="-13"/>
        </w:rPr>
        <w:t xml:space="preserve"> </w:t>
      </w:r>
      <w:r>
        <w:t xml:space="preserve">n’est</w:t>
      </w:r>
      <w:r>
        <w:rPr>
          <w:spacing w:val="-13"/>
        </w:rPr>
        <w:t xml:space="preserve"> </w:t>
      </w:r>
      <w:r>
        <w:t xml:space="preserve">pas</w:t>
      </w:r>
      <w:r>
        <w:rPr>
          <w:spacing w:val="-13"/>
        </w:rPr>
        <w:t xml:space="preserve"> </w:t>
      </w:r>
      <w:r>
        <w:t xml:space="preserve">signataire</w:t>
      </w:r>
      <w:r>
        <w:rPr>
          <w:spacing w:val="-13"/>
        </w:rPr>
        <w:t xml:space="preserve"> </w:t>
      </w:r>
      <w:r>
        <w:t xml:space="preserve">de</w:t>
      </w:r>
      <w:r>
        <w:rPr>
          <w:spacing w:val="-13"/>
        </w:rPr>
        <w:t xml:space="preserve"> </w:t>
      </w:r>
      <w:r>
        <w:t xml:space="preserve">l’accord pourra y adhérer ultérieurement.</w:t>
      </w:r>
      <w:r/>
    </w:p>
    <w:p>
      <w:pPr>
        <w:pStyle w:val="815"/>
        <w:spacing w:before="33"/>
      </w:pPr>
      <w:r/>
      <w:r/>
    </w:p>
    <w:p>
      <w:pPr>
        <w:pStyle w:val="806"/>
      </w:pPr>
      <w:r/>
      <w:bookmarkStart w:id="31" w:name="_TOC_250001"/>
      <w:r>
        <w:rPr>
          <w:color w:val="4371c4"/>
          <w:u w:val="single"/>
        </w:rPr>
        <w:t xml:space="preserve">ARTICLE</w:t>
      </w:r>
      <w:r>
        <w:rPr>
          <w:color w:val="4371c4"/>
          <w:spacing w:val="-12"/>
          <w:u w:val="single"/>
        </w:rPr>
        <w:t xml:space="preserve"> </w:t>
      </w:r>
      <w:r>
        <w:rPr>
          <w:color w:val="4371c4"/>
          <w:u w:val="single"/>
        </w:rPr>
        <w:t xml:space="preserve">7</w:t>
      </w:r>
      <w:r>
        <w:rPr>
          <w:color w:val="4371c4"/>
          <w:spacing w:val="-11"/>
        </w:rPr>
        <w:t xml:space="preserve"> </w:t>
      </w:r>
      <w:r>
        <w:rPr>
          <w:color w:val="4371c4"/>
        </w:rPr>
        <w:t xml:space="preserve">:</w:t>
      </w:r>
      <w:r>
        <w:rPr>
          <w:color w:val="4371c4"/>
          <w:spacing w:val="-14"/>
        </w:rPr>
        <w:t xml:space="preserve"> </w:t>
      </w:r>
      <w:r>
        <w:rPr>
          <w:color w:val="4371c4"/>
        </w:rPr>
        <w:t xml:space="preserve">MODALITES</w:t>
      </w:r>
      <w:r>
        <w:rPr>
          <w:color w:val="4371c4"/>
          <w:spacing w:val="-14"/>
        </w:rPr>
        <w:t xml:space="preserve"> </w:t>
      </w:r>
      <w:r>
        <w:rPr>
          <w:color w:val="4371c4"/>
        </w:rPr>
        <w:t xml:space="preserve">DE</w:t>
      </w:r>
      <w:r>
        <w:rPr>
          <w:color w:val="4371c4"/>
          <w:spacing w:val="-11"/>
        </w:rPr>
        <w:t xml:space="preserve"> </w:t>
      </w:r>
      <w:r>
        <w:rPr>
          <w:color w:val="4371c4"/>
        </w:rPr>
        <w:t xml:space="preserve">SUIVI</w:t>
      </w:r>
      <w:r>
        <w:rPr>
          <w:color w:val="4371c4"/>
          <w:spacing w:val="-12"/>
        </w:rPr>
        <w:t xml:space="preserve"> </w:t>
      </w:r>
      <w:r>
        <w:rPr>
          <w:color w:val="4371c4"/>
        </w:rPr>
        <w:t xml:space="preserve">DE</w:t>
      </w:r>
      <w:r>
        <w:rPr>
          <w:color w:val="4371c4"/>
          <w:spacing w:val="-12"/>
        </w:rPr>
        <w:t xml:space="preserve"> </w:t>
      </w:r>
      <w:bookmarkEnd w:id="31"/>
      <w:r>
        <w:rPr>
          <w:color w:val="4371c4"/>
          <w:spacing w:val="-2"/>
        </w:rPr>
        <w:t xml:space="preserve">L’ACCORD</w:t>
      </w:r>
      <w:r/>
    </w:p>
    <w:p>
      <w:pPr>
        <w:pStyle w:val="815"/>
        <w:spacing w:before="40"/>
        <w:rPr>
          <w:rFonts w:ascii="Arial"/>
          <w:b/>
        </w:rPr>
      </w:pPr>
      <w:r>
        <w:rPr>
          <w:rFonts w:ascii="Arial"/>
          <w:b/>
        </w:rPr>
      </w:r>
      <w:r/>
    </w:p>
    <w:p>
      <w:pPr>
        <w:pStyle w:val="815"/>
        <w:ind w:left="132" w:right="257"/>
        <w:jc w:val="both"/>
        <w:spacing w:line="249" w:lineRule="auto"/>
      </w:pPr>
      <w:r>
        <w:t xml:space="preserve">Chaque année, à une date convenue entre la direction et les représentants du personnel/ ou à u</w:t>
      </w:r>
      <w:r>
        <w:t xml:space="preserve">ne date déterminée par la Direction, la Société présentera au CSE les indicateurs permettant de connaitre et d’apprécier la situation de l’entreprise, la réussite ou non des objectifs fixés par l’accord et l’évolution des actions visées par ce même accord.</w:t>
      </w:r>
      <w:r/>
    </w:p>
    <w:p>
      <w:pPr>
        <w:pStyle w:val="815"/>
        <w:spacing w:before="34"/>
      </w:pPr>
      <w:r/>
      <w:r/>
    </w:p>
    <w:p>
      <w:pPr>
        <w:pStyle w:val="806"/>
        <w:jc w:val="both"/>
      </w:pPr>
      <w:r/>
      <w:bookmarkStart w:id="32" w:name="_TOC_250000"/>
      <w:r>
        <w:rPr>
          <w:color w:val="4371c4"/>
          <w:u w:val="single"/>
        </w:rPr>
        <w:t xml:space="preserve">ARTICLE</w:t>
      </w:r>
      <w:r>
        <w:rPr>
          <w:color w:val="4371c4"/>
          <w:spacing w:val="-12"/>
          <w:u w:val="single"/>
        </w:rPr>
        <w:t xml:space="preserve"> </w:t>
      </w:r>
      <w:r>
        <w:rPr>
          <w:color w:val="4371c4"/>
          <w:u w:val="single"/>
        </w:rPr>
        <w:t xml:space="preserve">8</w:t>
      </w:r>
      <w:r>
        <w:rPr>
          <w:color w:val="4371c4"/>
          <w:spacing w:val="-11"/>
        </w:rPr>
        <w:t xml:space="preserve"> </w:t>
      </w:r>
      <w:r>
        <w:rPr>
          <w:color w:val="4371c4"/>
        </w:rPr>
        <w:t xml:space="preserve">–</w:t>
      </w:r>
      <w:r>
        <w:rPr>
          <w:color w:val="4371c4"/>
          <w:spacing w:val="-12"/>
        </w:rPr>
        <w:t xml:space="preserve"> </w:t>
      </w:r>
      <w:r>
        <w:rPr>
          <w:color w:val="4371c4"/>
        </w:rPr>
        <w:t xml:space="preserve">DEPÔT</w:t>
      </w:r>
      <w:r>
        <w:rPr>
          <w:color w:val="4371c4"/>
          <w:spacing w:val="-12"/>
        </w:rPr>
        <w:t xml:space="preserve"> </w:t>
      </w:r>
      <w:r>
        <w:rPr>
          <w:color w:val="4371c4"/>
        </w:rPr>
        <w:t xml:space="preserve">LEGAL</w:t>
      </w:r>
      <w:r>
        <w:rPr>
          <w:color w:val="4371c4"/>
          <w:spacing w:val="-13"/>
        </w:rPr>
        <w:t xml:space="preserve"> </w:t>
      </w:r>
      <w:r>
        <w:rPr>
          <w:color w:val="4371c4"/>
        </w:rPr>
        <w:t xml:space="preserve">ET</w:t>
      </w:r>
      <w:r>
        <w:rPr>
          <w:color w:val="4371c4"/>
          <w:spacing w:val="-13"/>
        </w:rPr>
        <w:t xml:space="preserve"> </w:t>
      </w:r>
      <w:bookmarkEnd w:id="32"/>
      <w:r>
        <w:rPr>
          <w:color w:val="4371c4"/>
          <w:spacing w:val="-2"/>
        </w:rPr>
        <w:t xml:space="preserve">PUBLICATION</w:t>
      </w:r>
      <w:r/>
    </w:p>
    <w:p>
      <w:pPr>
        <w:pStyle w:val="815"/>
        <w:spacing w:before="40"/>
        <w:rPr>
          <w:rFonts w:ascii="Arial"/>
          <w:b/>
        </w:rPr>
      </w:pPr>
      <w:r>
        <w:rPr>
          <w:rFonts w:ascii="Arial"/>
          <w:b/>
        </w:rPr>
      </w:r>
      <w:r/>
    </w:p>
    <w:p>
      <w:pPr>
        <w:pStyle w:val="815"/>
        <w:ind w:left="132" w:right="259"/>
        <w:jc w:val="both"/>
        <w:spacing w:line="247" w:lineRule="auto"/>
      </w:pPr>
      <w:r>
        <w:t xml:space="preserve">Le</w:t>
      </w:r>
      <w:r>
        <w:rPr>
          <w:spacing w:val="-9"/>
        </w:rPr>
        <w:t xml:space="preserve"> </w:t>
      </w:r>
      <w:r>
        <w:t xml:space="preserve">présent</w:t>
      </w:r>
      <w:r>
        <w:rPr>
          <w:spacing w:val="-7"/>
        </w:rPr>
        <w:t xml:space="preserve"> </w:t>
      </w:r>
      <w:r>
        <w:t xml:space="preserve">avenant</w:t>
      </w:r>
      <w:r>
        <w:rPr>
          <w:spacing w:val="-7"/>
        </w:rPr>
        <w:t xml:space="preserve"> </w:t>
      </w:r>
      <w:r>
        <w:t xml:space="preserve">de</w:t>
      </w:r>
      <w:r>
        <w:rPr>
          <w:spacing w:val="-9"/>
        </w:rPr>
        <w:t xml:space="preserve"> </w:t>
      </w:r>
      <w:r>
        <w:t xml:space="preserve">révision</w:t>
      </w:r>
      <w:r>
        <w:rPr>
          <w:spacing w:val="-9"/>
        </w:rPr>
        <w:t xml:space="preserve"> </w:t>
      </w:r>
      <w:r>
        <w:t xml:space="preserve">a</w:t>
      </w:r>
      <w:r>
        <w:rPr>
          <w:spacing w:val="-9"/>
        </w:rPr>
        <w:t xml:space="preserve"> </w:t>
      </w:r>
      <w:r>
        <w:t xml:space="preserve">fait</w:t>
      </w:r>
      <w:r>
        <w:rPr>
          <w:spacing w:val="-7"/>
        </w:rPr>
        <w:t xml:space="preserve"> </w:t>
      </w:r>
      <w:r>
        <w:t xml:space="preserve">l’objet</w:t>
      </w:r>
      <w:r>
        <w:rPr>
          <w:spacing w:val="-10"/>
        </w:rPr>
        <w:t xml:space="preserve"> </w:t>
      </w:r>
      <w:r>
        <w:t xml:space="preserve">d’une</w:t>
      </w:r>
      <w:r>
        <w:rPr>
          <w:spacing w:val="-9"/>
        </w:rPr>
        <w:t xml:space="preserve"> </w:t>
      </w:r>
      <w:r>
        <w:t xml:space="preserve">réunion</w:t>
      </w:r>
      <w:r>
        <w:rPr>
          <w:spacing w:val="-9"/>
        </w:rPr>
        <w:t xml:space="preserve"> </w:t>
      </w:r>
      <w:r>
        <w:t xml:space="preserve">de</w:t>
      </w:r>
      <w:r>
        <w:rPr>
          <w:spacing w:val="-10"/>
        </w:rPr>
        <w:t xml:space="preserve"> </w:t>
      </w:r>
      <w:r>
        <w:t xml:space="preserve">négociation</w:t>
      </w:r>
      <w:r>
        <w:rPr>
          <w:spacing w:val="-9"/>
        </w:rPr>
        <w:t xml:space="preserve"> </w:t>
      </w:r>
      <w:r>
        <w:t xml:space="preserve">le</w:t>
      </w:r>
      <w:r>
        <w:rPr>
          <w:spacing w:val="-9"/>
        </w:rPr>
        <w:t xml:space="preserve"> </w:t>
      </w:r>
      <w:r>
        <w:t xml:space="preserve">02</w:t>
      </w:r>
      <w:r>
        <w:rPr>
          <w:spacing w:val="-9"/>
        </w:rPr>
        <w:t xml:space="preserve"> </w:t>
      </w:r>
      <w:r>
        <w:t xml:space="preserve">avril</w:t>
      </w:r>
      <w:r>
        <w:rPr>
          <w:spacing w:val="-9"/>
        </w:rPr>
        <w:t xml:space="preserve"> </w:t>
      </w:r>
      <w:r>
        <w:t xml:space="preserve">2024</w:t>
      </w:r>
      <w:r>
        <w:rPr>
          <w:spacing w:val="-10"/>
        </w:rPr>
        <w:t xml:space="preserve"> </w:t>
      </w:r>
      <w:r>
        <w:t xml:space="preserve">avec</w:t>
      </w:r>
      <w:r>
        <w:rPr>
          <w:spacing w:val="-8"/>
        </w:rPr>
        <w:t xml:space="preserve"> </w:t>
      </w:r>
      <w:r>
        <w:t xml:space="preserve">l’organisation syndicale représentative.</w:t>
      </w:r>
      <w:r/>
    </w:p>
    <w:p>
      <w:pPr>
        <w:pStyle w:val="815"/>
        <w:spacing w:before="15"/>
      </w:pPr>
      <w:r/>
      <w:r/>
    </w:p>
    <w:p>
      <w:pPr>
        <w:pStyle w:val="815"/>
        <w:ind w:left="132" w:right="257"/>
        <w:jc w:val="both"/>
        <w:spacing w:line="249" w:lineRule="auto"/>
      </w:pPr>
      <w:r>
        <w:t xml:space="preserve">Conformément aux</w:t>
      </w:r>
      <w:r>
        <w:rPr>
          <w:spacing w:val="-1"/>
        </w:rPr>
        <w:t xml:space="preserve"> </w:t>
      </w:r>
      <w:r>
        <w:t xml:space="preserve">articles D. 2231-2, D. 2231-4</w:t>
      </w:r>
      <w:r>
        <w:rPr>
          <w:spacing w:val="-1"/>
        </w:rPr>
        <w:t xml:space="preserve"> </w:t>
      </w:r>
      <w:r>
        <w:t xml:space="preserve">et L. 2231-5-1</w:t>
      </w:r>
      <w:r>
        <w:rPr>
          <w:spacing w:val="-1"/>
        </w:rPr>
        <w:t xml:space="preserve"> </w:t>
      </w:r>
      <w:r>
        <w:t xml:space="preserve">du</w:t>
      </w:r>
      <w:r>
        <w:rPr>
          <w:spacing w:val="-1"/>
        </w:rPr>
        <w:t xml:space="preserve"> </w:t>
      </w:r>
      <w:r>
        <w:t xml:space="preserve">code du Travail, le</w:t>
      </w:r>
      <w:r>
        <w:rPr>
          <w:spacing w:val="-1"/>
        </w:rPr>
        <w:t xml:space="preserve"> </w:t>
      </w:r>
      <w:r>
        <w:t xml:space="preserve">présent avenant est déposé</w:t>
      </w:r>
      <w:r>
        <w:rPr>
          <w:spacing w:val="-9"/>
        </w:rPr>
        <w:t xml:space="preserve"> </w:t>
      </w:r>
      <w:r>
        <w:t xml:space="preserve">sur</w:t>
      </w:r>
      <w:r>
        <w:rPr>
          <w:spacing w:val="-11"/>
        </w:rPr>
        <w:t xml:space="preserve"> </w:t>
      </w:r>
      <w:r>
        <w:t xml:space="preserve">la</w:t>
      </w:r>
      <w:r>
        <w:rPr>
          <w:spacing w:val="-12"/>
        </w:rPr>
        <w:t xml:space="preserve"> </w:t>
      </w:r>
      <w:r>
        <w:t xml:space="preserve">plateforme</w:t>
      </w:r>
      <w:r>
        <w:rPr>
          <w:spacing w:val="-12"/>
        </w:rPr>
        <w:t xml:space="preserve"> </w:t>
      </w:r>
      <w:r>
        <w:t xml:space="preserve">de</w:t>
      </w:r>
      <w:r>
        <w:rPr>
          <w:spacing w:val="-13"/>
        </w:rPr>
        <w:t xml:space="preserve"> </w:t>
      </w:r>
      <w:r>
        <w:t xml:space="preserve">téléprocédure</w:t>
      </w:r>
      <w:r>
        <w:rPr>
          <w:spacing w:val="-12"/>
        </w:rPr>
        <w:t xml:space="preserve"> </w:t>
      </w:r>
      <w:r>
        <w:t xml:space="preserve">du</w:t>
      </w:r>
      <w:r>
        <w:rPr>
          <w:spacing w:val="-12"/>
        </w:rPr>
        <w:t xml:space="preserve"> </w:t>
      </w:r>
      <w:r>
        <w:t xml:space="preserve">ministère</w:t>
      </w:r>
      <w:r>
        <w:rPr>
          <w:spacing w:val="-13"/>
        </w:rPr>
        <w:t xml:space="preserve"> </w:t>
      </w:r>
      <w:r>
        <w:t xml:space="preserve">du</w:t>
      </w:r>
      <w:r>
        <w:rPr>
          <w:spacing w:val="-12"/>
        </w:rPr>
        <w:t xml:space="preserve"> </w:t>
      </w:r>
      <w:r>
        <w:t xml:space="preserve">Travail</w:t>
      </w:r>
      <w:r>
        <w:rPr>
          <w:spacing w:val="-13"/>
        </w:rPr>
        <w:t xml:space="preserve"> </w:t>
      </w:r>
      <w:hyperlink r:id="rId11" w:tooltip="http://www.teleaccords.travail-emploi.gouv.fr/" w:history="1">
        <w:r>
          <w:rPr>
            <w:color w:val="0562c1"/>
            <w:u w:val="single"/>
          </w:rPr>
          <w:t xml:space="preserve">www.teleaccords.travail-emploi.gouv.fr</w:t>
        </w:r>
      </w:hyperlink>
      <w:r>
        <w:rPr>
          <w:color w:val="0562c1"/>
          <w:spacing w:val="-11"/>
        </w:rPr>
        <w:t xml:space="preserve"> </w:t>
      </w:r>
      <w:r>
        <w:t xml:space="preserve">et du greffe du Conseil de Prud’hommes du lieu où est conclu l’accord.</w:t>
      </w:r>
      <w:r/>
    </w:p>
    <w:p>
      <w:pPr>
        <w:pStyle w:val="815"/>
        <w:spacing w:before="11"/>
      </w:pPr>
      <w:r/>
      <w:r/>
    </w:p>
    <w:p>
      <w:pPr>
        <w:pStyle w:val="815"/>
        <w:ind w:left="132"/>
        <w:jc w:val="both"/>
      </w:pPr>
      <w:r>
        <w:t xml:space="preserve">Le</w:t>
      </w:r>
      <w:r>
        <w:rPr>
          <w:spacing w:val="-11"/>
        </w:rPr>
        <w:t xml:space="preserve"> </w:t>
      </w:r>
      <w:r>
        <w:t xml:space="preserve">présent</w:t>
      </w:r>
      <w:r>
        <w:rPr>
          <w:spacing w:val="-10"/>
        </w:rPr>
        <w:t xml:space="preserve"> </w:t>
      </w:r>
      <w:r>
        <w:t xml:space="preserve">avenant</w:t>
      </w:r>
      <w:r>
        <w:rPr>
          <w:spacing w:val="-11"/>
        </w:rPr>
        <w:t xml:space="preserve"> </w:t>
      </w:r>
      <w:r>
        <w:t xml:space="preserve">de</w:t>
      </w:r>
      <w:r>
        <w:rPr>
          <w:spacing w:val="-10"/>
        </w:rPr>
        <w:t xml:space="preserve"> </w:t>
      </w:r>
      <w:r>
        <w:t xml:space="preserve">révision</w:t>
      </w:r>
      <w:r>
        <w:rPr>
          <w:spacing w:val="-9"/>
        </w:rPr>
        <w:t xml:space="preserve"> </w:t>
      </w:r>
      <w:r>
        <w:t xml:space="preserve">sera</w:t>
      </w:r>
      <w:r>
        <w:rPr>
          <w:spacing w:val="-9"/>
        </w:rPr>
        <w:t xml:space="preserve"> </w:t>
      </w:r>
      <w:r>
        <w:t xml:space="preserve">notifié</w:t>
      </w:r>
      <w:r>
        <w:rPr>
          <w:spacing w:val="-10"/>
        </w:rPr>
        <w:t xml:space="preserve"> </w:t>
      </w:r>
      <w:r>
        <w:t xml:space="preserve">à</w:t>
      </w:r>
      <w:r>
        <w:rPr>
          <w:spacing w:val="-9"/>
        </w:rPr>
        <w:t xml:space="preserve"> </w:t>
      </w:r>
      <w:r>
        <w:t xml:space="preserve">chacune</w:t>
      </w:r>
      <w:r>
        <w:rPr>
          <w:spacing w:val="-9"/>
        </w:rPr>
        <w:t xml:space="preserve"> </w:t>
      </w:r>
      <w:r>
        <w:t xml:space="preserve">des</w:t>
      </w:r>
      <w:r>
        <w:rPr>
          <w:spacing w:val="-10"/>
        </w:rPr>
        <w:t xml:space="preserve"> </w:t>
      </w:r>
      <w:r>
        <w:t xml:space="preserve">organisations</w:t>
      </w:r>
      <w:r>
        <w:rPr>
          <w:spacing w:val="-11"/>
        </w:rPr>
        <w:t xml:space="preserve"> </w:t>
      </w:r>
      <w:r>
        <w:t xml:space="preserve">syndicales</w:t>
      </w:r>
      <w:r>
        <w:rPr>
          <w:spacing w:val="-12"/>
        </w:rPr>
        <w:t xml:space="preserve"> </w:t>
      </w:r>
      <w:r>
        <w:rPr>
          <w:spacing w:val="-2"/>
        </w:rPr>
        <w:t xml:space="preserve">représentatives.</w:t>
      </w:r>
      <w:r/>
    </w:p>
    <w:p>
      <w:pPr>
        <w:pStyle w:val="815"/>
        <w:ind w:left="132" w:right="256" w:hanging="1"/>
        <w:jc w:val="both"/>
        <w:spacing w:before="122" w:line="249" w:lineRule="auto"/>
      </w:pPr>
      <w:r>
        <w:t xml:space="preserve">Mention</w:t>
      </w:r>
      <w:r>
        <w:rPr>
          <w:spacing w:val="-7"/>
        </w:rPr>
        <w:t xml:space="preserve"> </w:t>
      </w:r>
      <w:r>
        <w:t xml:space="preserve">de</w:t>
      </w:r>
      <w:r>
        <w:rPr>
          <w:spacing w:val="-7"/>
        </w:rPr>
        <w:t xml:space="preserve"> </w:t>
      </w:r>
      <w:r>
        <w:t xml:space="preserve">cet</w:t>
      </w:r>
      <w:r>
        <w:rPr>
          <w:spacing w:val="-6"/>
        </w:rPr>
        <w:t xml:space="preserve"> </w:t>
      </w:r>
      <w:r>
        <w:t xml:space="preserve">accord,</w:t>
      </w:r>
      <w:r>
        <w:rPr>
          <w:spacing w:val="-3"/>
        </w:rPr>
        <w:t xml:space="preserve"> </w:t>
      </w:r>
      <w:r>
        <w:t xml:space="preserve">ainsi</w:t>
      </w:r>
      <w:r>
        <w:rPr>
          <w:spacing w:val="-7"/>
        </w:rPr>
        <w:t xml:space="preserve"> </w:t>
      </w:r>
      <w:r>
        <w:t xml:space="preserve">que</w:t>
      </w:r>
      <w:r>
        <w:rPr>
          <w:spacing w:val="-5"/>
        </w:rPr>
        <w:t xml:space="preserve"> </w:t>
      </w:r>
      <w:r>
        <w:t xml:space="preserve">les</w:t>
      </w:r>
      <w:r>
        <w:rPr>
          <w:spacing w:val="-7"/>
        </w:rPr>
        <w:t xml:space="preserve"> </w:t>
      </w:r>
      <w:r>
        <w:t xml:space="preserve">avenants</w:t>
      </w:r>
      <w:r>
        <w:rPr>
          <w:spacing w:val="-4"/>
        </w:rPr>
        <w:t xml:space="preserve"> </w:t>
      </w:r>
      <w:r>
        <w:t xml:space="preserve">ultérieurs,</w:t>
      </w:r>
      <w:r>
        <w:rPr>
          <w:spacing w:val="-6"/>
        </w:rPr>
        <w:t xml:space="preserve"> </w:t>
      </w:r>
      <w:r>
        <w:t xml:space="preserve">figureront</w:t>
      </w:r>
      <w:r>
        <w:rPr>
          <w:spacing w:val="-2"/>
        </w:rPr>
        <w:t xml:space="preserve"> </w:t>
      </w:r>
      <w:r>
        <w:t xml:space="preserve">sur</w:t>
      </w:r>
      <w:r>
        <w:rPr>
          <w:spacing w:val="-4"/>
        </w:rPr>
        <w:t xml:space="preserve"> </w:t>
      </w:r>
      <w:r>
        <w:t xml:space="preserve">le</w:t>
      </w:r>
      <w:r>
        <w:rPr>
          <w:spacing w:val="-5"/>
        </w:rPr>
        <w:t xml:space="preserve"> </w:t>
      </w:r>
      <w:r>
        <w:t xml:space="preserve">tableau</w:t>
      </w:r>
      <w:r>
        <w:rPr>
          <w:spacing w:val="-3"/>
        </w:rPr>
        <w:t xml:space="preserve"> </w:t>
      </w:r>
      <w:r>
        <w:t xml:space="preserve">d’affichage</w:t>
      </w:r>
      <w:r>
        <w:rPr>
          <w:spacing w:val="-5"/>
        </w:rPr>
        <w:t xml:space="preserve"> </w:t>
      </w:r>
      <w:r>
        <w:t xml:space="preserve">de</w:t>
      </w:r>
      <w:r>
        <w:rPr>
          <w:spacing w:val="-5"/>
        </w:rPr>
        <w:t xml:space="preserve"> </w:t>
      </w:r>
      <w:r>
        <w:t xml:space="preserve">l’entreprise et une version sera remise à tout le personnel de l’entreprise.</w:t>
      </w:r>
      <w:r/>
    </w:p>
    <w:p>
      <w:pPr>
        <w:pStyle w:val="815"/>
        <w:spacing w:before="20"/>
      </w:pPr>
      <w:r/>
      <w:r/>
    </w:p>
    <w:p>
      <w:pPr>
        <w:pStyle w:val="815"/>
        <w:ind w:left="3459" w:right="2337"/>
        <w:spacing w:line="384" w:lineRule="auto"/>
      </w:pPr>
      <w:r>
        <w:t xml:space="preserve">Fait</w:t>
      </w:r>
      <w:r>
        <w:rPr>
          <w:spacing w:val="-11"/>
        </w:rPr>
        <w:t xml:space="preserve"> </w:t>
      </w:r>
      <w:r>
        <w:t xml:space="preserve">à</w:t>
      </w:r>
      <w:r>
        <w:rPr>
          <w:spacing w:val="-9"/>
        </w:rPr>
        <w:t xml:space="preserve"> </w:t>
      </w:r>
      <w:r>
        <w:t xml:space="preserve">Moissy-Cramayel,</w:t>
      </w:r>
      <w:r>
        <w:rPr>
          <w:spacing w:val="-10"/>
        </w:rPr>
        <w:t xml:space="preserve"> </w:t>
      </w:r>
      <w:r>
        <w:t xml:space="preserve">le</w:t>
      </w:r>
      <w:r>
        <w:rPr>
          <w:spacing w:val="-9"/>
        </w:rPr>
        <w:t xml:space="preserve"> </w:t>
      </w:r>
      <w:r>
        <w:t xml:space="preserve">02</w:t>
      </w:r>
      <w:r>
        <w:rPr>
          <w:spacing w:val="-10"/>
        </w:rPr>
        <w:t xml:space="preserve"> </w:t>
      </w:r>
      <w:r>
        <w:t xml:space="preserve">avril</w:t>
      </w:r>
      <w:r>
        <w:rPr>
          <w:spacing w:val="-10"/>
        </w:rPr>
        <w:t xml:space="preserve"> </w:t>
      </w:r>
      <w:r>
        <w:t xml:space="preserve">2024 En 4 exemplaires originaux</w:t>
      </w:r>
      <w:r/>
    </w:p>
    <w:p>
      <w:pPr>
        <w:pStyle w:val="815"/>
        <w:spacing w:before="4"/>
      </w:pPr>
      <w:r/>
      <w:r/>
    </w:p>
    <w:p>
      <w:pPr>
        <w:pStyle w:val="815"/>
        <w:ind w:left="132"/>
        <w:jc w:val="both"/>
        <w:tabs>
          <w:tab w:val="left" w:pos="5462" w:leader="none"/>
        </w:tabs>
      </w:pPr>
      <w:r>
        <w:t xml:space="preserve">Pour</w:t>
      </w:r>
      <w:r>
        <w:rPr>
          <w:spacing w:val="27"/>
        </w:rPr>
        <w:t xml:space="preserve"> </w:t>
      </w:r>
      <w:r>
        <w:t xml:space="preserve">l’organisation</w:t>
      </w:r>
      <w:r>
        <w:rPr>
          <w:spacing w:val="25"/>
        </w:rPr>
        <w:t xml:space="preserve"> </w:t>
      </w:r>
      <w:r>
        <w:t xml:space="preserve">syndicale</w:t>
      </w:r>
      <w:r>
        <w:rPr>
          <w:spacing w:val="23"/>
        </w:rPr>
        <w:t xml:space="preserve"> </w:t>
      </w:r>
      <w:r>
        <w:rPr>
          <w:spacing w:val="-4"/>
        </w:rPr>
        <w:t xml:space="preserve">CFDT</w:t>
      </w:r>
      <w:r>
        <w:tab/>
        <w:t xml:space="preserve">Pour</w:t>
      </w:r>
      <w:r>
        <w:rPr>
          <w:spacing w:val="10"/>
        </w:rPr>
        <w:t xml:space="preserve"> </w:t>
      </w:r>
      <w:r>
        <w:t xml:space="preserve">la</w:t>
      </w:r>
      <w:r>
        <w:rPr>
          <w:spacing w:val="8"/>
        </w:rPr>
        <w:t xml:space="preserve"> </w:t>
      </w:r>
      <w:r>
        <w:rPr>
          <w:spacing w:val="-2"/>
        </w:rPr>
        <w:t xml:space="preserve">Direction</w:t>
      </w:r>
      <w:r/>
    </w:p>
    <w:p>
      <w:pPr>
        <w:pStyle w:val="815"/>
        <w:ind w:left="132"/>
        <w:jc w:val="both"/>
        <w:spacing w:before="158"/>
        <w:tabs>
          <w:tab w:val="left" w:pos="5462" w:leader="none"/>
        </w:tabs>
      </w:pPr>
      <w:r/>
      <w:r/>
    </w:p>
    <w:p>
      <w:pPr>
        <w:pStyle w:val="815"/>
        <w:spacing w:before="4"/>
        <w:rPr>
          <w:sz w:val="5"/>
        </w:rPr>
      </w:pPr>
      <w:r>
        <w:rPr>
          <w:sz w:val="5"/>
        </w:rPr>
      </w:r>
      <w:r/>
    </w:p>
    <w:sectPr>
      <w:footnotePr/>
      <w:endnotePr/>
      <w:type w:val="nextPage"/>
      <w:pgSz w:w="12240" w:h="15840" w:orient="portrait"/>
      <w:pgMar w:top="1580" w:right="1200" w:bottom="740" w:left="1720" w:header="634" w:footer="545"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Verdana">
    <w:panose1 w:val="020B0604030504040204"/>
  </w:font>
  <w:font w:name="Calibri">
    <w:panose1 w:val="020F0502020204030204"/>
  </w:font>
  <w:font w:name="Gabriola">
    <w:panose1 w:val="02060603050605020204"/>
  </w:font>
  <w:font w:name="Symbol">
    <w:panose1 w:val="05010000000000000000"/>
  </w:font>
  <w:font w:name="Wingdings">
    <w:panose1 w:val="05010000000000000000"/>
  </w:font>
  <w:font w:name="Arial MT">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spacing w:line="14" w:lineRule="auto"/>
      <w:rPr>
        <w:sz w:val="20"/>
      </w:rPr>
    </w:pPr>
    <w:r>
      <mc:AlternateContent>
        <mc:Choice Requires="wpg">
          <w:drawing>
            <wp:anchor xmlns:wp="http://schemas.openxmlformats.org/drawingml/2006/wordprocessingDrawing" xmlns:wp14="http://schemas.microsoft.com/office/word/2010/wordprocessingDrawing" distT="0" distB="0" distL="0" distR="0" simplePos="0" relativeHeight="487162368" behindDoc="1" locked="0" layoutInCell="1" allowOverlap="1">
              <wp:simplePos x="0" y="0"/>
              <wp:positionH relativeFrom="page">
                <wp:posOffset>6687308</wp:posOffset>
              </wp:positionH>
              <wp:positionV relativeFrom="page">
                <wp:posOffset>9572552</wp:posOffset>
              </wp:positionV>
              <wp:extent cx="208279" cy="144780"/>
              <wp:effectExtent l="0" t="0" r="0" b="0"/>
              <wp:wrapNone/>
              <wp:docPr id="3" name="Textbox 3"/>
              <wp:cNvGraphicFramePr/>
              <a:graphic xmlns:a="http://schemas.openxmlformats.org/drawingml/2006/main">
                <a:graphicData uri="http://schemas.microsoft.com/office/word/2010/wordprocessingShape">
                  <wps:wsp>
                    <wps:cNvPr id="0" name=""/>
                    <wps:cNvSpPr txBox="1"/>
                    <wps:spPr bwMode="auto">
                      <a:xfrm>
                        <a:off x="0" y="0"/>
                        <a:ext cx="208279" cy="144780"/>
                      </a:xfrm>
                      <a:prstGeom prst="rect">
                        <a:avLst/>
                      </a:prstGeom>
                    </wps:spPr>
                    <wps:txbx>
                      <w:txbxContent>
                        <w:p>
                          <w:pPr>
                            <w:pStyle w:val="815"/>
                            <w:ind w:left="60"/>
                            <w:spacing w:before="35" w:line="192" w:lineRule="exac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 xml:space="preserve">10</w:t>
                          </w:r>
                          <w:r>
                            <w:rPr>
                              <w:rFonts w:ascii="Times New Roman"/>
                              <w:spacing w:val="-5"/>
                            </w:rPr>
                            <w:fldChar w:fldCharType="end"/>
                          </w:r>
                          <w:r/>
                        </w:p>
                      </w:txbxContent>
                    </wps:txbx>
                    <wps:bodyPr wrap="square" lIns="0" tIns="0" rIns="0" bIns="0" rtlCol="0">
                      <a:noAutofit/>
                    </wps:bodyPr>
                  </wps:wsp>
                </a:graphicData>
              </a:graphic>
            </wp:anchor>
          </w:drawing>
        </mc:Choice>
        <mc:Fallback>
          <w:pict>
            <v:shape id="shape 2" o:spid="_x0000_s2" o:spt="202" type="#_x0000_t202" style="position:absolute;z-index:-487162368;o:allowoverlap:true;o:allowincell:true;mso-position-horizontal-relative:page;margin-left:526.6pt;mso-position-horizontal:absolute;mso-position-vertical-relative:page;margin-top:753.7pt;mso-position-vertical:absolute;width:16.4pt;height:11.4pt;mso-wrap-distance-left:0.0pt;mso-wrap-distance-top:0.0pt;mso-wrap-distance-right:0.0pt;mso-wrap-distance-bottom:0.0pt;visibility:visible;" filled="f">
              <v:textbox inset="0,0,0,0">
                <w:txbxContent>
                  <w:p>
                    <w:pPr>
                      <w:pStyle w:val="815"/>
                      <w:ind w:left="60"/>
                      <w:spacing w:before="35" w:line="192" w:lineRule="exac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 xml:space="preserve">10</w:t>
                    </w:r>
                    <w:r>
                      <w:rPr>
                        <w:rFonts w:ascii="Times New Roman"/>
                        <w:spacing w:val="-5"/>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spacing w:line="14" w:lineRule="auto"/>
      <w:rPr>
        <w:sz w:val="20"/>
      </w:rPr>
    </w:pPr>
    <w:r>
      <mc:AlternateContent>
        <mc:Choice Requires="wpg">
          <w:drawing>
            <wp:anchor xmlns:wp="http://schemas.openxmlformats.org/drawingml/2006/wordprocessingDrawing" xmlns:wp14="http://schemas.microsoft.com/office/word/2010/wordprocessingDrawing" distT="0" distB="0" distL="0" distR="0" simplePos="0" relativeHeight="487161344" behindDoc="1" locked="0" layoutInCell="1" allowOverlap="1">
              <wp:simplePos x="0" y="0"/>
              <wp:positionH relativeFrom="page">
                <wp:posOffset>5411723</wp:posOffset>
              </wp:positionH>
              <wp:positionV relativeFrom="page">
                <wp:posOffset>402336</wp:posOffset>
              </wp:positionV>
              <wp:extent cx="1426463" cy="411479"/>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r/>
                    </pic:nvPicPr>
                    <pic:blipFill>
                      <a:blip r:embed="rId1"/>
                      <a:stretch/>
                    </pic:blipFill>
                    <pic:spPr bwMode="auto">
                      <a:xfrm>
                        <a:off x="0" y="0"/>
                        <a:ext cx="1426463" cy="41147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7161344;o:allowoverlap:true;o:allowincell:true;mso-position-horizontal-relative:page;margin-left:426.1pt;mso-position-horizontal:absolute;mso-position-vertical-relative:page;margin-top:31.7pt;mso-position-vertical:absolute;width:112.3pt;height:32.4pt;mso-wrap-distance-left:0.0pt;mso-wrap-distance-top:0.0pt;mso-wrap-distance-right:0.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487161856" behindDoc="1" locked="0" layoutInCell="1" allowOverlap="1">
              <wp:simplePos x="0" y="0"/>
              <wp:positionH relativeFrom="page">
                <wp:posOffset>1163827</wp:posOffset>
              </wp:positionH>
              <wp:positionV relativeFrom="page">
                <wp:posOffset>414105</wp:posOffset>
              </wp:positionV>
              <wp:extent cx="2619375" cy="516890"/>
              <wp:effectExtent l="0" t="0" r="0" b="0"/>
              <wp:wrapNone/>
              <wp:docPr id="2" name="Textbox 2"/>
              <wp:cNvGraphicFramePr/>
              <a:graphic xmlns:a="http://schemas.openxmlformats.org/drawingml/2006/main">
                <a:graphicData uri="http://schemas.microsoft.com/office/word/2010/wordprocessingShape">
                  <wps:wsp>
                    <wps:cNvPr id="0" name=""/>
                    <wps:cNvSpPr txBox="1"/>
                    <wps:spPr bwMode="auto">
                      <a:xfrm>
                        <a:off x="0" y="0"/>
                        <a:ext cx="2619375" cy="516890"/>
                      </a:xfrm>
                      <a:prstGeom prst="rect">
                        <a:avLst/>
                      </a:prstGeom>
                    </wps:spPr>
                    <wps:txbx>
                      <w:txbxContent>
                        <w:p>
                          <w:pPr>
                            <w:ind w:left="20"/>
                            <w:spacing w:before="20"/>
                            <w:rPr>
                              <w:rFonts w:ascii="Arial"/>
                              <w:b/>
                              <w:sz w:val="15"/>
                            </w:rPr>
                          </w:pPr>
                          <w:r>
                            <w:rPr>
                              <w:rFonts w:ascii="Arial"/>
                              <w:b/>
                              <w:sz w:val="15"/>
                            </w:rPr>
                            <w:t xml:space="preserve">Gardner</w:t>
                          </w:r>
                          <w:r>
                            <w:rPr>
                              <w:rFonts w:ascii="Arial"/>
                              <w:b/>
                              <w:spacing w:val="-3"/>
                              <w:sz w:val="15"/>
                            </w:rPr>
                            <w:t xml:space="preserve"> </w:t>
                          </w:r>
                          <w:r>
                            <w:rPr>
                              <w:rFonts w:ascii="Arial"/>
                              <w:b/>
                              <w:sz w:val="15"/>
                            </w:rPr>
                            <w:t xml:space="preserve">Denver</w:t>
                          </w:r>
                          <w:r>
                            <w:rPr>
                              <w:rFonts w:ascii="Arial"/>
                              <w:b/>
                              <w:spacing w:val="-5"/>
                              <w:sz w:val="15"/>
                            </w:rPr>
                            <w:t xml:space="preserve"> </w:t>
                          </w:r>
                          <w:r>
                            <w:rPr>
                              <w:rFonts w:ascii="Arial"/>
                              <w:b/>
                              <w:sz w:val="15"/>
                            </w:rPr>
                            <w:t xml:space="preserve">France</w:t>
                          </w:r>
                          <w:r>
                            <w:rPr>
                              <w:rFonts w:ascii="Arial"/>
                              <w:b/>
                              <w:spacing w:val="-3"/>
                              <w:sz w:val="15"/>
                            </w:rPr>
                            <w:t xml:space="preserve"> </w:t>
                          </w:r>
                          <w:r>
                            <w:rPr>
                              <w:rFonts w:ascii="Arial"/>
                              <w:b/>
                              <w:spacing w:val="-2"/>
                              <w:sz w:val="15"/>
                            </w:rPr>
                            <w:t xml:space="preserve">S.A.S.</w:t>
                          </w:r>
                          <w:r/>
                        </w:p>
                        <w:p>
                          <w:pPr>
                            <w:ind w:left="20"/>
                            <w:spacing w:before="30" w:line="276" w:lineRule="auto"/>
                            <w:rPr>
                              <w:sz w:val="15"/>
                            </w:rPr>
                          </w:pPr>
                          <w:r>
                            <w:rPr>
                              <w:sz w:val="15"/>
                            </w:rPr>
                            <w:t xml:space="preserve">70,</w:t>
                          </w:r>
                          <w:r>
                            <w:rPr>
                              <w:spacing w:val="-1"/>
                              <w:sz w:val="15"/>
                            </w:rPr>
                            <w:t xml:space="preserve"> </w:t>
                          </w:r>
                          <w:r>
                            <w:rPr>
                              <w:sz w:val="15"/>
                            </w:rPr>
                            <w:t xml:space="preserve">avenue</w:t>
                          </w:r>
                          <w:r>
                            <w:rPr>
                              <w:spacing w:val="-4"/>
                              <w:sz w:val="15"/>
                            </w:rPr>
                            <w:t xml:space="preserve"> </w:t>
                          </w:r>
                          <w:r>
                            <w:rPr>
                              <w:sz w:val="15"/>
                            </w:rPr>
                            <w:t xml:space="preserve">Albert</w:t>
                          </w:r>
                          <w:r>
                            <w:rPr>
                              <w:spacing w:val="-3"/>
                              <w:sz w:val="15"/>
                            </w:rPr>
                            <w:t xml:space="preserve"> </w:t>
                          </w:r>
                          <w:r>
                            <w:rPr>
                              <w:sz w:val="15"/>
                            </w:rPr>
                            <w:t xml:space="preserve">Einstein,</w:t>
                          </w:r>
                          <w:r>
                            <w:rPr>
                              <w:spacing w:val="-3"/>
                              <w:sz w:val="15"/>
                            </w:rPr>
                            <w:t xml:space="preserve"> </w:t>
                          </w:r>
                          <w:r>
                            <w:rPr>
                              <w:sz w:val="15"/>
                            </w:rPr>
                            <w:t xml:space="preserve">Z.I.</w:t>
                          </w:r>
                          <w:r>
                            <w:rPr>
                              <w:spacing w:val="-3"/>
                              <w:sz w:val="15"/>
                            </w:rPr>
                            <w:t xml:space="preserve"> </w:t>
                          </w:r>
                          <w:r>
                            <w:rPr>
                              <w:sz w:val="15"/>
                            </w:rPr>
                            <w:t xml:space="preserve">du</w:t>
                          </w:r>
                          <w:r>
                            <w:rPr>
                              <w:spacing w:val="-4"/>
                              <w:sz w:val="15"/>
                            </w:rPr>
                            <w:t xml:space="preserve"> </w:t>
                          </w:r>
                          <w:r>
                            <w:rPr>
                              <w:sz w:val="15"/>
                            </w:rPr>
                            <w:t xml:space="preserve">Château</w:t>
                          </w:r>
                          <w:r>
                            <w:rPr>
                              <w:spacing w:val="-2"/>
                              <w:sz w:val="15"/>
                            </w:rPr>
                            <w:t xml:space="preserve"> </w:t>
                          </w:r>
                          <w:r>
                            <w:rPr>
                              <w:sz w:val="15"/>
                            </w:rPr>
                            <w:t xml:space="preserve">d'Eau</w:t>
                          </w:r>
                          <w:r>
                            <w:rPr>
                              <w:spacing w:val="73"/>
                              <w:sz w:val="15"/>
                            </w:rPr>
                            <w:t xml:space="preserve"> </w:t>
                          </w:r>
                          <w:r>
                            <w:rPr>
                              <w:sz w:val="15"/>
                            </w:rPr>
                            <w:t xml:space="preserve">BP</w:t>
                          </w:r>
                          <w:r>
                            <w:rPr>
                              <w:spacing w:val="-4"/>
                              <w:sz w:val="15"/>
                            </w:rPr>
                            <w:t xml:space="preserve"> </w:t>
                          </w:r>
                          <w:r>
                            <w:rPr>
                              <w:sz w:val="15"/>
                            </w:rPr>
                            <w:t xml:space="preserve">50061 77551 Moissy Cramayel Cedex – France</w:t>
                          </w:r>
                          <w:r/>
                        </w:p>
                        <w:p>
                          <w:pPr>
                            <w:ind w:left="20"/>
                            <w:spacing w:line="172" w:lineRule="exact"/>
                            <w:rPr>
                              <w:sz w:val="15"/>
                            </w:rPr>
                          </w:pPr>
                          <w:r>
                            <w:rPr>
                              <w:sz w:val="15"/>
                            </w:rPr>
                            <w:t xml:space="preserve">Téléphone</w:t>
                          </w:r>
                          <w:r>
                            <w:rPr>
                              <w:spacing w:val="-2"/>
                              <w:sz w:val="15"/>
                            </w:rPr>
                            <w:t xml:space="preserve"> </w:t>
                          </w:r>
                          <w:r>
                            <w:rPr>
                              <w:sz w:val="15"/>
                            </w:rPr>
                            <w:t xml:space="preserve">:</w:t>
                          </w:r>
                          <w:r>
                            <w:rPr>
                              <w:spacing w:val="40"/>
                              <w:sz w:val="15"/>
                            </w:rPr>
                            <w:t xml:space="preserve"> </w:t>
                          </w:r>
                          <w:r>
                            <w:rPr>
                              <w:sz w:val="15"/>
                            </w:rPr>
                            <w:t xml:space="preserve">+33</w:t>
                          </w:r>
                          <w:r>
                            <w:rPr>
                              <w:spacing w:val="-2"/>
                              <w:sz w:val="15"/>
                            </w:rPr>
                            <w:t xml:space="preserve"> </w:t>
                          </w:r>
                          <w:r>
                            <w:rPr>
                              <w:sz w:val="15"/>
                            </w:rPr>
                            <w:t xml:space="preserve">(0)</w:t>
                          </w:r>
                          <w:r>
                            <w:rPr>
                              <w:spacing w:val="-1"/>
                              <w:sz w:val="15"/>
                            </w:rPr>
                            <w:t xml:space="preserve"> </w:t>
                          </w:r>
                          <w:r>
                            <w:rPr>
                              <w:sz w:val="15"/>
                            </w:rPr>
                            <w:t xml:space="preserve">1</w:t>
                          </w:r>
                          <w:r>
                            <w:rPr>
                              <w:spacing w:val="-2"/>
                              <w:sz w:val="15"/>
                            </w:rPr>
                            <w:t xml:space="preserve"> </w:t>
                          </w:r>
                          <w:r>
                            <w:rPr>
                              <w:sz w:val="15"/>
                            </w:rPr>
                            <w:t xml:space="preserve">64</w:t>
                          </w:r>
                          <w:r>
                            <w:rPr>
                              <w:spacing w:val="-2"/>
                              <w:sz w:val="15"/>
                            </w:rPr>
                            <w:t xml:space="preserve"> </w:t>
                          </w:r>
                          <w:r>
                            <w:rPr>
                              <w:sz w:val="15"/>
                            </w:rPr>
                            <w:t xml:space="preserve">13 89</w:t>
                          </w:r>
                          <w:r>
                            <w:rPr>
                              <w:spacing w:val="-4"/>
                              <w:sz w:val="15"/>
                            </w:rPr>
                            <w:t xml:space="preserve"> </w:t>
                          </w:r>
                          <w:r>
                            <w:rPr>
                              <w:spacing w:val="-5"/>
                              <w:sz w:val="15"/>
                            </w:rPr>
                            <w:t xml:space="preserve">13</w:t>
                          </w:r>
                          <w:r/>
                        </w:p>
                      </w:txbxContent>
                    </wps:txbx>
                    <wps:bodyPr wrap="square" lIns="0" tIns="0" rIns="0" bIns="0" rtlCol="0">
                      <a:noAutofit/>
                    </wps:bodyPr>
                  </wps:wsp>
                </a:graphicData>
              </a:graphic>
            </wp:anchor>
          </w:drawing>
        </mc:Choice>
        <mc:Fallback>
          <w:pict>
            <v:shape id="shape 1" o:spid="_x0000_s1" o:spt="202" type="#_x0000_t202" style="position:absolute;z-index:-487161856;o:allowoverlap:true;o:allowincell:true;mso-position-horizontal-relative:page;margin-left:91.6pt;mso-position-horizontal:absolute;mso-position-vertical-relative:page;margin-top:32.6pt;mso-position-vertical:absolute;width:206.2pt;height:40.7pt;mso-wrap-distance-left:0.0pt;mso-wrap-distance-top:0.0pt;mso-wrap-distance-right:0.0pt;mso-wrap-distance-bottom:0.0pt;visibility:visible;" filled="f">
              <v:textbox inset="0,0,0,0">
                <w:txbxContent>
                  <w:p>
                    <w:pPr>
                      <w:ind w:left="20"/>
                      <w:spacing w:before="20"/>
                      <w:rPr>
                        <w:rFonts w:ascii="Arial"/>
                        <w:b/>
                        <w:sz w:val="15"/>
                      </w:rPr>
                    </w:pPr>
                    <w:r>
                      <w:rPr>
                        <w:rFonts w:ascii="Arial"/>
                        <w:b/>
                        <w:sz w:val="15"/>
                      </w:rPr>
                      <w:t xml:space="preserve">Gardner</w:t>
                    </w:r>
                    <w:r>
                      <w:rPr>
                        <w:rFonts w:ascii="Arial"/>
                        <w:b/>
                        <w:spacing w:val="-3"/>
                        <w:sz w:val="15"/>
                      </w:rPr>
                      <w:t xml:space="preserve"> </w:t>
                    </w:r>
                    <w:r>
                      <w:rPr>
                        <w:rFonts w:ascii="Arial"/>
                        <w:b/>
                        <w:sz w:val="15"/>
                      </w:rPr>
                      <w:t xml:space="preserve">Denver</w:t>
                    </w:r>
                    <w:r>
                      <w:rPr>
                        <w:rFonts w:ascii="Arial"/>
                        <w:b/>
                        <w:spacing w:val="-5"/>
                        <w:sz w:val="15"/>
                      </w:rPr>
                      <w:t xml:space="preserve"> </w:t>
                    </w:r>
                    <w:r>
                      <w:rPr>
                        <w:rFonts w:ascii="Arial"/>
                        <w:b/>
                        <w:sz w:val="15"/>
                      </w:rPr>
                      <w:t xml:space="preserve">France</w:t>
                    </w:r>
                    <w:r>
                      <w:rPr>
                        <w:rFonts w:ascii="Arial"/>
                        <w:b/>
                        <w:spacing w:val="-3"/>
                        <w:sz w:val="15"/>
                      </w:rPr>
                      <w:t xml:space="preserve"> </w:t>
                    </w:r>
                    <w:r>
                      <w:rPr>
                        <w:rFonts w:ascii="Arial"/>
                        <w:b/>
                        <w:spacing w:val="-2"/>
                        <w:sz w:val="15"/>
                      </w:rPr>
                      <w:t xml:space="preserve">S.A.S.</w:t>
                    </w:r>
                    <w:r/>
                  </w:p>
                  <w:p>
                    <w:pPr>
                      <w:ind w:left="20"/>
                      <w:spacing w:before="30" w:line="276" w:lineRule="auto"/>
                      <w:rPr>
                        <w:sz w:val="15"/>
                      </w:rPr>
                    </w:pPr>
                    <w:r>
                      <w:rPr>
                        <w:sz w:val="15"/>
                      </w:rPr>
                      <w:t xml:space="preserve">70,</w:t>
                    </w:r>
                    <w:r>
                      <w:rPr>
                        <w:spacing w:val="-1"/>
                        <w:sz w:val="15"/>
                      </w:rPr>
                      <w:t xml:space="preserve"> </w:t>
                    </w:r>
                    <w:r>
                      <w:rPr>
                        <w:sz w:val="15"/>
                      </w:rPr>
                      <w:t xml:space="preserve">avenue</w:t>
                    </w:r>
                    <w:r>
                      <w:rPr>
                        <w:spacing w:val="-4"/>
                        <w:sz w:val="15"/>
                      </w:rPr>
                      <w:t xml:space="preserve"> </w:t>
                    </w:r>
                    <w:r>
                      <w:rPr>
                        <w:sz w:val="15"/>
                      </w:rPr>
                      <w:t xml:space="preserve">Albert</w:t>
                    </w:r>
                    <w:r>
                      <w:rPr>
                        <w:spacing w:val="-3"/>
                        <w:sz w:val="15"/>
                      </w:rPr>
                      <w:t xml:space="preserve"> </w:t>
                    </w:r>
                    <w:r>
                      <w:rPr>
                        <w:sz w:val="15"/>
                      </w:rPr>
                      <w:t xml:space="preserve">Einstein,</w:t>
                    </w:r>
                    <w:r>
                      <w:rPr>
                        <w:spacing w:val="-3"/>
                        <w:sz w:val="15"/>
                      </w:rPr>
                      <w:t xml:space="preserve"> </w:t>
                    </w:r>
                    <w:r>
                      <w:rPr>
                        <w:sz w:val="15"/>
                      </w:rPr>
                      <w:t xml:space="preserve">Z.I.</w:t>
                    </w:r>
                    <w:r>
                      <w:rPr>
                        <w:spacing w:val="-3"/>
                        <w:sz w:val="15"/>
                      </w:rPr>
                      <w:t xml:space="preserve"> </w:t>
                    </w:r>
                    <w:r>
                      <w:rPr>
                        <w:sz w:val="15"/>
                      </w:rPr>
                      <w:t xml:space="preserve">du</w:t>
                    </w:r>
                    <w:r>
                      <w:rPr>
                        <w:spacing w:val="-4"/>
                        <w:sz w:val="15"/>
                      </w:rPr>
                      <w:t xml:space="preserve"> </w:t>
                    </w:r>
                    <w:r>
                      <w:rPr>
                        <w:sz w:val="15"/>
                      </w:rPr>
                      <w:t xml:space="preserve">Château</w:t>
                    </w:r>
                    <w:r>
                      <w:rPr>
                        <w:spacing w:val="-2"/>
                        <w:sz w:val="15"/>
                      </w:rPr>
                      <w:t xml:space="preserve"> </w:t>
                    </w:r>
                    <w:r>
                      <w:rPr>
                        <w:sz w:val="15"/>
                      </w:rPr>
                      <w:t xml:space="preserve">d'Eau</w:t>
                    </w:r>
                    <w:r>
                      <w:rPr>
                        <w:spacing w:val="73"/>
                        <w:sz w:val="15"/>
                      </w:rPr>
                      <w:t xml:space="preserve"> </w:t>
                    </w:r>
                    <w:r>
                      <w:rPr>
                        <w:sz w:val="15"/>
                      </w:rPr>
                      <w:t xml:space="preserve">BP</w:t>
                    </w:r>
                    <w:r>
                      <w:rPr>
                        <w:spacing w:val="-4"/>
                        <w:sz w:val="15"/>
                      </w:rPr>
                      <w:t xml:space="preserve"> </w:t>
                    </w:r>
                    <w:r>
                      <w:rPr>
                        <w:sz w:val="15"/>
                      </w:rPr>
                      <w:t xml:space="preserve">50061 77551 Moissy Cramayel Cedex – France</w:t>
                    </w:r>
                    <w:r/>
                  </w:p>
                  <w:p>
                    <w:pPr>
                      <w:ind w:left="20"/>
                      <w:spacing w:line="172" w:lineRule="exact"/>
                      <w:rPr>
                        <w:sz w:val="15"/>
                      </w:rPr>
                    </w:pPr>
                    <w:r>
                      <w:rPr>
                        <w:sz w:val="15"/>
                      </w:rPr>
                      <w:t xml:space="preserve">Téléphone</w:t>
                    </w:r>
                    <w:r>
                      <w:rPr>
                        <w:spacing w:val="-2"/>
                        <w:sz w:val="15"/>
                      </w:rPr>
                      <w:t xml:space="preserve"> </w:t>
                    </w:r>
                    <w:r>
                      <w:rPr>
                        <w:sz w:val="15"/>
                      </w:rPr>
                      <w:t xml:space="preserve">:</w:t>
                    </w:r>
                    <w:r>
                      <w:rPr>
                        <w:spacing w:val="40"/>
                        <w:sz w:val="15"/>
                      </w:rPr>
                      <w:t xml:space="preserve"> </w:t>
                    </w:r>
                    <w:r>
                      <w:rPr>
                        <w:sz w:val="15"/>
                      </w:rPr>
                      <w:t xml:space="preserve">+33</w:t>
                    </w:r>
                    <w:r>
                      <w:rPr>
                        <w:spacing w:val="-2"/>
                        <w:sz w:val="15"/>
                      </w:rPr>
                      <w:t xml:space="preserve"> </w:t>
                    </w:r>
                    <w:r>
                      <w:rPr>
                        <w:sz w:val="15"/>
                      </w:rPr>
                      <w:t xml:space="preserve">(0)</w:t>
                    </w:r>
                    <w:r>
                      <w:rPr>
                        <w:spacing w:val="-1"/>
                        <w:sz w:val="15"/>
                      </w:rPr>
                      <w:t xml:space="preserve"> </w:t>
                    </w:r>
                    <w:r>
                      <w:rPr>
                        <w:sz w:val="15"/>
                      </w:rPr>
                      <w:t xml:space="preserve">1</w:t>
                    </w:r>
                    <w:r>
                      <w:rPr>
                        <w:spacing w:val="-2"/>
                        <w:sz w:val="15"/>
                      </w:rPr>
                      <w:t xml:space="preserve"> </w:t>
                    </w:r>
                    <w:r>
                      <w:rPr>
                        <w:sz w:val="15"/>
                      </w:rPr>
                      <w:t xml:space="preserve">64</w:t>
                    </w:r>
                    <w:r>
                      <w:rPr>
                        <w:spacing w:val="-2"/>
                        <w:sz w:val="15"/>
                      </w:rPr>
                      <w:t xml:space="preserve"> </w:t>
                    </w:r>
                    <w:r>
                      <w:rPr>
                        <w:sz w:val="15"/>
                      </w:rPr>
                      <w:t xml:space="preserve">13 89</w:t>
                    </w:r>
                    <w:r>
                      <w:rPr>
                        <w:spacing w:val="-4"/>
                        <w:sz w:val="15"/>
                      </w:rPr>
                      <w:t xml:space="preserve"> </w:t>
                    </w:r>
                    <w:r>
                      <w:rPr>
                        <w:spacing w:val="-5"/>
                        <w:sz w:val="15"/>
                      </w:rPr>
                      <w:t xml:space="preserve">13</w:t>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809" w:hanging="339"/>
      </w:pPr>
      <w:rPr>
        <w:rFonts w:hint="default" w:ascii="Wingdings" w:hAnsi="Wingdings" w:eastAsia="Wingdings" w:cs="Wingdings"/>
        <w:b w:val="0"/>
        <w:bCs w:val="0"/>
        <w:i w:val="0"/>
        <w:iCs w:val="0"/>
        <w:spacing w:val="0"/>
        <w:sz w:val="18"/>
        <w:szCs w:val="18"/>
        <w:lang w:val="fr-FR" w:eastAsia="en-US" w:bidi="ar-SA"/>
      </w:rPr>
    </w:lvl>
    <w:lvl w:ilvl="1">
      <w:start w:val="1"/>
      <w:numFmt w:val="bullet"/>
      <w:isLgl w:val="false"/>
      <w:suff w:val="tab"/>
      <w:lvlText w:val="•"/>
      <w:lvlJc w:val="left"/>
      <w:pPr>
        <w:ind w:left="1652" w:hanging="339"/>
      </w:pPr>
      <w:rPr>
        <w:rFonts w:hint="default"/>
        <w:lang w:val="fr-FR" w:eastAsia="en-US" w:bidi="ar-SA"/>
      </w:rPr>
    </w:lvl>
    <w:lvl w:ilvl="2">
      <w:start w:val="1"/>
      <w:numFmt w:val="bullet"/>
      <w:isLgl w:val="false"/>
      <w:suff w:val="tab"/>
      <w:lvlText w:val="•"/>
      <w:lvlJc w:val="left"/>
      <w:pPr>
        <w:ind w:left="2504" w:hanging="339"/>
      </w:pPr>
      <w:rPr>
        <w:rFonts w:hint="default"/>
        <w:lang w:val="fr-FR" w:eastAsia="en-US" w:bidi="ar-SA"/>
      </w:rPr>
    </w:lvl>
    <w:lvl w:ilvl="3">
      <w:start w:val="1"/>
      <w:numFmt w:val="bullet"/>
      <w:isLgl w:val="false"/>
      <w:suff w:val="tab"/>
      <w:lvlText w:val="•"/>
      <w:lvlJc w:val="left"/>
      <w:pPr>
        <w:ind w:left="3356" w:hanging="339"/>
      </w:pPr>
      <w:rPr>
        <w:rFonts w:hint="default"/>
        <w:lang w:val="fr-FR" w:eastAsia="en-US" w:bidi="ar-SA"/>
      </w:rPr>
    </w:lvl>
    <w:lvl w:ilvl="4">
      <w:start w:val="1"/>
      <w:numFmt w:val="bullet"/>
      <w:isLgl w:val="false"/>
      <w:suff w:val="tab"/>
      <w:lvlText w:val="•"/>
      <w:lvlJc w:val="left"/>
      <w:pPr>
        <w:ind w:left="4208" w:hanging="339"/>
      </w:pPr>
      <w:rPr>
        <w:rFonts w:hint="default"/>
        <w:lang w:val="fr-FR" w:eastAsia="en-US" w:bidi="ar-SA"/>
      </w:rPr>
    </w:lvl>
    <w:lvl w:ilvl="5">
      <w:start w:val="1"/>
      <w:numFmt w:val="bullet"/>
      <w:isLgl w:val="false"/>
      <w:suff w:val="tab"/>
      <w:lvlText w:val="•"/>
      <w:lvlJc w:val="left"/>
      <w:pPr>
        <w:ind w:left="5060" w:hanging="339"/>
      </w:pPr>
      <w:rPr>
        <w:rFonts w:hint="default"/>
        <w:lang w:val="fr-FR" w:eastAsia="en-US" w:bidi="ar-SA"/>
      </w:rPr>
    </w:lvl>
    <w:lvl w:ilvl="6">
      <w:start w:val="1"/>
      <w:numFmt w:val="bullet"/>
      <w:isLgl w:val="false"/>
      <w:suff w:val="tab"/>
      <w:lvlText w:val="•"/>
      <w:lvlJc w:val="left"/>
      <w:pPr>
        <w:ind w:left="5912" w:hanging="339"/>
      </w:pPr>
      <w:rPr>
        <w:rFonts w:hint="default"/>
        <w:lang w:val="fr-FR" w:eastAsia="en-US" w:bidi="ar-SA"/>
      </w:rPr>
    </w:lvl>
    <w:lvl w:ilvl="7">
      <w:start w:val="1"/>
      <w:numFmt w:val="bullet"/>
      <w:isLgl w:val="false"/>
      <w:suff w:val="tab"/>
      <w:lvlText w:val="•"/>
      <w:lvlJc w:val="left"/>
      <w:pPr>
        <w:ind w:left="6764" w:hanging="339"/>
      </w:pPr>
      <w:rPr>
        <w:rFonts w:hint="default"/>
        <w:lang w:val="fr-FR" w:eastAsia="en-US" w:bidi="ar-SA"/>
      </w:rPr>
    </w:lvl>
    <w:lvl w:ilvl="8">
      <w:start w:val="1"/>
      <w:numFmt w:val="bullet"/>
      <w:isLgl w:val="false"/>
      <w:suff w:val="tab"/>
      <w:lvlText w:val="•"/>
      <w:lvlJc w:val="left"/>
      <w:pPr>
        <w:ind w:left="7616" w:hanging="339"/>
      </w:pPr>
      <w:rPr>
        <w:rFonts w:hint="default"/>
        <w:lang w:val="fr-FR" w:eastAsia="en-US" w:bidi="ar-SA"/>
      </w:rPr>
    </w:lvl>
  </w:abstractNum>
  <w:abstractNum w:abstractNumId="1">
    <w:multiLevelType w:val="hybridMultilevel"/>
    <w:lvl w:ilvl="0">
      <w:start w:val="5"/>
      <w:numFmt w:val="decimal"/>
      <w:isLgl w:val="false"/>
      <w:suff w:val="tab"/>
      <w:lvlText w:val="%1"/>
      <w:lvlJc w:val="left"/>
      <w:pPr>
        <w:ind w:left="682" w:hanging="363"/>
        <w:jc w:val="left"/>
      </w:pPr>
      <w:rPr>
        <w:rFonts w:hint="default"/>
        <w:lang w:val="fr-FR" w:eastAsia="en-US" w:bidi="ar-SA"/>
      </w:rPr>
    </w:lvl>
    <w:lvl w:ilvl="1">
      <w:start w:val="1"/>
      <w:numFmt w:val="decimal"/>
      <w:isLgl w:val="false"/>
      <w:suff w:val="tab"/>
      <w:lvlText w:val="%1.%2."/>
      <w:lvlJc w:val="left"/>
      <w:pPr>
        <w:ind w:left="682" w:hanging="363"/>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408" w:hanging="363"/>
      </w:pPr>
      <w:rPr>
        <w:rFonts w:hint="default"/>
        <w:lang w:val="fr-FR" w:eastAsia="en-US" w:bidi="ar-SA"/>
      </w:rPr>
    </w:lvl>
    <w:lvl w:ilvl="3">
      <w:start w:val="1"/>
      <w:numFmt w:val="bullet"/>
      <w:isLgl w:val="false"/>
      <w:suff w:val="tab"/>
      <w:lvlText w:val="•"/>
      <w:lvlJc w:val="left"/>
      <w:pPr>
        <w:ind w:left="3272" w:hanging="363"/>
      </w:pPr>
      <w:rPr>
        <w:rFonts w:hint="default"/>
        <w:lang w:val="fr-FR" w:eastAsia="en-US" w:bidi="ar-SA"/>
      </w:rPr>
    </w:lvl>
    <w:lvl w:ilvl="4">
      <w:start w:val="1"/>
      <w:numFmt w:val="bullet"/>
      <w:isLgl w:val="false"/>
      <w:suff w:val="tab"/>
      <w:lvlText w:val="•"/>
      <w:lvlJc w:val="left"/>
      <w:pPr>
        <w:ind w:left="4136" w:hanging="363"/>
      </w:pPr>
      <w:rPr>
        <w:rFonts w:hint="default"/>
        <w:lang w:val="fr-FR" w:eastAsia="en-US" w:bidi="ar-SA"/>
      </w:rPr>
    </w:lvl>
    <w:lvl w:ilvl="5">
      <w:start w:val="1"/>
      <w:numFmt w:val="bullet"/>
      <w:isLgl w:val="false"/>
      <w:suff w:val="tab"/>
      <w:lvlText w:val="•"/>
      <w:lvlJc w:val="left"/>
      <w:pPr>
        <w:ind w:left="5000" w:hanging="363"/>
      </w:pPr>
      <w:rPr>
        <w:rFonts w:hint="default"/>
        <w:lang w:val="fr-FR" w:eastAsia="en-US" w:bidi="ar-SA"/>
      </w:rPr>
    </w:lvl>
    <w:lvl w:ilvl="6">
      <w:start w:val="1"/>
      <w:numFmt w:val="bullet"/>
      <w:isLgl w:val="false"/>
      <w:suff w:val="tab"/>
      <w:lvlText w:val="•"/>
      <w:lvlJc w:val="left"/>
      <w:pPr>
        <w:ind w:left="5864" w:hanging="363"/>
      </w:pPr>
      <w:rPr>
        <w:rFonts w:hint="default"/>
        <w:lang w:val="fr-FR" w:eastAsia="en-US" w:bidi="ar-SA"/>
      </w:rPr>
    </w:lvl>
    <w:lvl w:ilvl="7">
      <w:start w:val="1"/>
      <w:numFmt w:val="bullet"/>
      <w:isLgl w:val="false"/>
      <w:suff w:val="tab"/>
      <w:lvlText w:val="•"/>
      <w:lvlJc w:val="left"/>
      <w:pPr>
        <w:ind w:left="6728" w:hanging="363"/>
      </w:pPr>
      <w:rPr>
        <w:rFonts w:hint="default"/>
        <w:lang w:val="fr-FR" w:eastAsia="en-US" w:bidi="ar-SA"/>
      </w:rPr>
    </w:lvl>
    <w:lvl w:ilvl="8">
      <w:start w:val="1"/>
      <w:numFmt w:val="bullet"/>
      <w:isLgl w:val="false"/>
      <w:suff w:val="tab"/>
      <w:lvlText w:val="•"/>
      <w:lvlJc w:val="left"/>
      <w:pPr>
        <w:ind w:left="7592" w:hanging="363"/>
      </w:pPr>
      <w:rPr>
        <w:rFonts w:hint="default"/>
        <w:lang w:val="fr-FR" w:eastAsia="en-US" w:bidi="ar-SA"/>
      </w:rPr>
    </w:lvl>
  </w:abstractNum>
  <w:abstractNum w:abstractNumId="2">
    <w:multiLevelType w:val="hybridMultilevel"/>
    <w:lvl w:ilvl="0">
      <w:start w:val="5"/>
      <w:numFmt w:val="decimal"/>
      <w:isLgl w:val="false"/>
      <w:suff w:val="tab"/>
      <w:lvlText w:val="%1"/>
      <w:lvlJc w:val="left"/>
      <w:pPr>
        <w:ind w:left="629" w:hanging="310"/>
        <w:jc w:val="left"/>
      </w:pPr>
      <w:rPr>
        <w:rFonts w:hint="default"/>
        <w:lang w:val="fr-FR" w:eastAsia="en-US" w:bidi="ar-SA"/>
      </w:rPr>
    </w:lvl>
    <w:lvl w:ilvl="1">
      <w:start w:val="3"/>
      <w:numFmt w:val="decimal"/>
      <w:isLgl w:val="false"/>
      <w:suff w:val="tab"/>
      <w:lvlText w:val="%1.%2"/>
      <w:lvlJc w:val="left"/>
      <w:pPr>
        <w:ind w:left="629" w:hanging="310"/>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360" w:hanging="310"/>
      </w:pPr>
      <w:rPr>
        <w:rFonts w:hint="default"/>
        <w:lang w:val="fr-FR" w:eastAsia="en-US" w:bidi="ar-SA"/>
      </w:rPr>
    </w:lvl>
    <w:lvl w:ilvl="3">
      <w:start w:val="1"/>
      <w:numFmt w:val="bullet"/>
      <w:isLgl w:val="false"/>
      <w:suff w:val="tab"/>
      <w:lvlText w:val="•"/>
      <w:lvlJc w:val="left"/>
      <w:pPr>
        <w:ind w:left="3230" w:hanging="310"/>
      </w:pPr>
      <w:rPr>
        <w:rFonts w:hint="default"/>
        <w:lang w:val="fr-FR" w:eastAsia="en-US" w:bidi="ar-SA"/>
      </w:rPr>
    </w:lvl>
    <w:lvl w:ilvl="4">
      <w:start w:val="1"/>
      <w:numFmt w:val="bullet"/>
      <w:isLgl w:val="false"/>
      <w:suff w:val="tab"/>
      <w:lvlText w:val="•"/>
      <w:lvlJc w:val="left"/>
      <w:pPr>
        <w:ind w:left="4100" w:hanging="310"/>
      </w:pPr>
      <w:rPr>
        <w:rFonts w:hint="default"/>
        <w:lang w:val="fr-FR" w:eastAsia="en-US" w:bidi="ar-SA"/>
      </w:rPr>
    </w:lvl>
    <w:lvl w:ilvl="5">
      <w:start w:val="1"/>
      <w:numFmt w:val="bullet"/>
      <w:isLgl w:val="false"/>
      <w:suff w:val="tab"/>
      <w:lvlText w:val="•"/>
      <w:lvlJc w:val="left"/>
      <w:pPr>
        <w:ind w:left="4970" w:hanging="310"/>
      </w:pPr>
      <w:rPr>
        <w:rFonts w:hint="default"/>
        <w:lang w:val="fr-FR" w:eastAsia="en-US" w:bidi="ar-SA"/>
      </w:rPr>
    </w:lvl>
    <w:lvl w:ilvl="6">
      <w:start w:val="1"/>
      <w:numFmt w:val="bullet"/>
      <w:isLgl w:val="false"/>
      <w:suff w:val="tab"/>
      <w:lvlText w:val="•"/>
      <w:lvlJc w:val="left"/>
      <w:pPr>
        <w:ind w:left="5840" w:hanging="310"/>
      </w:pPr>
      <w:rPr>
        <w:rFonts w:hint="default"/>
        <w:lang w:val="fr-FR" w:eastAsia="en-US" w:bidi="ar-SA"/>
      </w:rPr>
    </w:lvl>
    <w:lvl w:ilvl="7">
      <w:start w:val="1"/>
      <w:numFmt w:val="bullet"/>
      <w:isLgl w:val="false"/>
      <w:suff w:val="tab"/>
      <w:lvlText w:val="•"/>
      <w:lvlJc w:val="left"/>
      <w:pPr>
        <w:ind w:left="6710" w:hanging="310"/>
      </w:pPr>
      <w:rPr>
        <w:rFonts w:hint="default"/>
        <w:lang w:val="fr-FR" w:eastAsia="en-US" w:bidi="ar-SA"/>
      </w:rPr>
    </w:lvl>
    <w:lvl w:ilvl="8">
      <w:start w:val="1"/>
      <w:numFmt w:val="bullet"/>
      <w:isLgl w:val="false"/>
      <w:suff w:val="tab"/>
      <w:lvlText w:val="•"/>
      <w:lvlJc w:val="left"/>
      <w:pPr>
        <w:ind w:left="7580" w:hanging="310"/>
      </w:pPr>
      <w:rPr>
        <w:rFonts w:hint="default"/>
        <w:lang w:val="fr-FR" w:eastAsia="en-US" w:bidi="ar-SA"/>
      </w:rPr>
    </w:lvl>
  </w:abstractNum>
  <w:abstractNum w:abstractNumId="3">
    <w:multiLevelType w:val="hybridMultilevel"/>
    <w:lvl w:ilvl="0">
      <w:start w:val="1"/>
      <w:numFmt w:val="bullet"/>
      <w:isLgl w:val="false"/>
      <w:suff w:val="tab"/>
      <w:lvlText w:val=""/>
      <w:lvlJc w:val="left"/>
      <w:pPr>
        <w:ind w:left="809" w:hanging="339"/>
      </w:pPr>
      <w:rPr>
        <w:rFonts w:hint="default" w:ascii="Symbol" w:hAnsi="Symbol" w:eastAsia="Symbol" w:cs="Symbol"/>
        <w:b w:val="0"/>
        <w:bCs w:val="0"/>
        <w:i w:val="0"/>
        <w:iCs w:val="0"/>
        <w:spacing w:val="0"/>
        <w:sz w:val="18"/>
        <w:szCs w:val="18"/>
        <w:lang w:val="fr-FR" w:eastAsia="en-US" w:bidi="ar-SA"/>
      </w:rPr>
    </w:lvl>
    <w:lvl w:ilvl="1">
      <w:start w:val="1"/>
      <w:numFmt w:val="bullet"/>
      <w:isLgl w:val="false"/>
      <w:suff w:val="tab"/>
      <w:lvlText w:val="•"/>
      <w:lvlJc w:val="left"/>
      <w:pPr>
        <w:ind w:left="1652" w:hanging="339"/>
      </w:pPr>
      <w:rPr>
        <w:rFonts w:hint="default"/>
        <w:lang w:val="fr-FR" w:eastAsia="en-US" w:bidi="ar-SA"/>
      </w:rPr>
    </w:lvl>
    <w:lvl w:ilvl="2">
      <w:start w:val="1"/>
      <w:numFmt w:val="bullet"/>
      <w:isLgl w:val="false"/>
      <w:suff w:val="tab"/>
      <w:lvlText w:val="•"/>
      <w:lvlJc w:val="left"/>
      <w:pPr>
        <w:ind w:left="2504" w:hanging="339"/>
      </w:pPr>
      <w:rPr>
        <w:rFonts w:hint="default"/>
        <w:lang w:val="fr-FR" w:eastAsia="en-US" w:bidi="ar-SA"/>
      </w:rPr>
    </w:lvl>
    <w:lvl w:ilvl="3">
      <w:start w:val="1"/>
      <w:numFmt w:val="bullet"/>
      <w:isLgl w:val="false"/>
      <w:suff w:val="tab"/>
      <w:lvlText w:val="•"/>
      <w:lvlJc w:val="left"/>
      <w:pPr>
        <w:ind w:left="3356" w:hanging="339"/>
      </w:pPr>
      <w:rPr>
        <w:rFonts w:hint="default"/>
        <w:lang w:val="fr-FR" w:eastAsia="en-US" w:bidi="ar-SA"/>
      </w:rPr>
    </w:lvl>
    <w:lvl w:ilvl="4">
      <w:start w:val="1"/>
      <w:numFmt w:val="bullet"/>
      <w:isLgl w:val="false"/>
      <w:suff w:val="tab"/>
      <w:lvlText w:val="•"/>
      <w:lvlJc w:val="left"/>
      <w:pPr>
        <w:ind w:left="4208" w:hanging="339"/>
      </w:pPr>
      <w:rPr>
        <w:rFonts w:hint="default"/>
        <w:lang w:val="fr-FR" w:eastAsia="en-US" w:bidi="ar-SA"/>
      </w:rPr>
    </w:lvl>
    <w:lvl w:ilvl="5">
      <w:start w:val="1"/>
      <w:numFmt w:val="bullet"/>
      <w:isLgl w:val="false"/>
      <w:suff w:val="tab"/>
      <w:lvlText w:val="•"/>
      <w:lvlJc w:val="left"/>
      <w:pPr>
        <w:ind w:left="5060" w:hanging="339"/>
      </w:pPr>
      <w:rPr>
        <w:rFonts w:hint="default"/>
        <w:lang w:val="fr-FR" w:eastAsia="en-US" w:bidi="ar-SA"/>
      </w:rPr>
    </w:lvl>
    <w:lvl w:ilvl="6">
      <w:start w:val="1"/>
      <w:numFmt w:val="bullet"/>
      <w:isLgl w:val="false"/>
      <w:suff w:val="tab"/>
      <w:lvlText w:val="•"/>
      <w:lvlJc w:val="left"/>
      <w:pPr>
        <w:ind w:left="5912" w:hanging="339"/>
      </w:pPr>
      <w:rPr>
        <w:rFonts w:hint="default"/>
        <w:lang w:val="fr-FR" w:eastAsia="en-US" w:bidi="ar-SA"/>
      </w:rPr>
    </w:lvl>
    <w:lvl w:ilvl="7">
      <w:start w:val="1"/>
      <w:numFmt w:val="bullet"/>
      <w:isLgl w:val="false"/>
      <w:suff w:val="tab"/>
      <w:lvlText w:val="•"/>
      <w:lvlJc w:val="left"/>
      <w:pPr>
        <w:ind w:left="6764" w:hanging="339"/>
      </w:pPr>
      <w:rPr>
        <w:rFonts w:hint="default"/>
        <w:lang w:val="fr-FR" w:eastAsia="en-US" w:bidi="ar-SA"/>
      </w:rPr>
    </w:lvl>
    <w:lvl w:ilvl="8">
      <w:start w:val="1"/>
      <w:numFmt w:val="bullet"/>
      <w:isLgl w:val="false"/>
      <w:suff w:val="tab"/>
      <w:lvlText w:val="•"/>
      <w:lvlJc w:val="left"/>
      <w:pPr>
        <w:ind w:left="7616" w:hanging="339"/>
      </w:pPr>
      <w:rPr>
        <w:rFonts w:hint="default"/>
        <w:lang w:val="fr-FR" w:eastAsia="en-US" w:bidi="ar-SA"/>
      </w:rPr>
    </w:lvl>
  </w:abstractNum>
  <w:abstractNum w:abstractNumId="4">
    <w:multiLevelType w:val="hybridMultilevel"/>
    <w:lvl w:ilvl="0">
      <w:start w:val="1"/>
      <w:numFmt w:val="bullet"/>
      <w:isLgl w:val="false"/>
      <w:suff w:val="tab"/>
      <w:lvlText w:val="·"/>
      <w:lvlJc w:val="left"/>
      <w:pPr>
        <w:ind w:left="663" w:hanging="267"/>
      </w:pPr>
      <w:rPr>
        <w:rFonts w:hint="default" w:ascii="Gabriola" w:hAnsi="Gabriola" w:eastAsia="Gabriola" w:cs="Gabriola"/>
        <w:b w:val="0"/>
        <w:bCs w:val="0"/>
        <w:i w:val="0"/>
        <w:iCs w:val="0"/>
        <w:spacing w:val="0"/>
        <w:sz w:val="18"/>
        <w:szCs w:val="18"/>
        <w:lang w:val="fr-FR" w:eastAsia="en-US" w:bidi="ar-SA"/>
      </w:rPr>
    </w:lvl>
    <w:lvl w:ilvl="1">
      <w:start w:val="1"/>
      <w:numFmt w:val="bullet"/>
      <w:isLgl w:val="false"/>
      <w:suff w:val="tab"/>
      <w:lvlText w:val="•"/>
      <w:lvlJc w:val="left"/>
      <w:pPr>
        <w:ind w:left="1526" w:hanging="267"/>
      </w:pPr>
      <w:rPr>
        <w:rFonts w:hint="default"/>
        <w:lang w:val="fr-FR" w:eastAsia="en-US" w:bidi="ar-SA"/>
      </w:rPr>
    </w:lvl>
    <w:lvl w:ilvl="2">
      <w:start w:val="1"/>
      <w:numFmt w:val="bullet"/>
      <w:isLgl w:val="false"/>
      <w:suff w:val="tab"/>
      <w:lvlText w:val="•"/>
      <w:lvlJc w:val="left"/>
      <w:pPr>
        <w:ind w:left="2392" w:hanging="267"/>
      </w:pPr>
      <w:rPr>
        <w:rFonts w:hint="default"/>
        <w:lang w:val="fr-FR" w:eastAsia="en-US" w:bidi="ar-SA"/>
      </w:rPr>
    </w:lvl>
    <w:lvl w:ilvl="3">
      <w:start w:val="1"/>
      <w:numFmt w:val="bullet"/>
      <w:isLgl w:val="false"/>
      <w:suff w:val="tab"/>
      <w:lvlText w:val="•"/>
      <w:lvlJc w:val="left"/>
      <w:pPr>
        <w:ind w:left="3258" w:hanging="267"/>
      </w:pPr>
      <w:rPr>
        <w:rFonts w:hint="default"/>
        <w:lang w:val="fr-FR" w:eastAsia="en-US" w:bidi="ar-SA"/>
      </w:rPr>
    </w:lvl>
    <w:lvl w:ilvl="4">
      <w:start w:val="1"/>
      <w:numFmt w:val="bullet"/>
      <w:isLgl w:val="false"/>
      <w:suff w:val="tab"/>
      <w:lvlText w:val="•"/>
      <w:lvlJc w:val="left"/>
      <w:pPr>
        <w:ind w:left="4124" w:hanging="267"/>
      </w:pPr>
      <w:rPr>
        <w:rFonts w:hint="default"/>
        <w:lang w:val="fr-FR" w:eastAsia="en-US" w:bidi="ar-SA"/>
      </w:rPr>
    </w:lvl>
    <w:lvl w:ilvl="5">
      <w:start w:val="1"/>
      <w:numFmt w:val="bullet"/>
      <w:isLgl w:val="false"/>
      <w:suff w:val="tab"/>
      <w:lvlText w:val="•"/>
      <w:lvlJc w:val="left"/>
      <w:pPr>
        <w:ind w:left="4990" w:hanging="267"/>
      </w:pPr>
      <w:rPr>
        <w:rFonts w:hint="default"/>
        <w:lang w:val="fr-FR" w:eastAsia="en-US" w:bidi="ar-SA"/>
      </w:rPr>
    </w:lvl>
    <w:lvl w:ilvl="6">
      <w:start w:val="1"/>
      <w:numFmt w:val="bullet"/>
      <w:isLgl w:val="false"/>
      <w:suff w:val="tab"/>
      <w:lvlText w:val="•"/>
      <w:lvlJc w:val="left"/>
      <w:pPr>
        <w:ind w:left="5856" w:hanging="267"/>
      </w:pPr>
      <w:rPr>
        <w:rFonts w:hint="default"/>
        <w:lang w:val="fr-FR" w:eastAsia="en-US" w:bidi="ar-SA"/>
      </w:rPr>
    </w:lvl>
    <w:lvl w:ilvl="7">
      <w:start w:val="1"/>
      <w:numFmt w:val="bullet"/>
      <w:isLgl w:val="false"/>
      <w:suff w:val="tab"/>
      <w:lvlText w:val="•"/>
      <w:lvlJc w:val="left"/>
      <w:pPr>
        <w:ind w:left="6722" w:hanging="267"/>
      </w:pPr>
      <w:rPr>
        <w:rFonts w:hint="default"/>
        <w:lang w:val="fr-FR" w:eastAsia="en-US" w:bidi="ar-SA"/>
      </w:rPr>
    </w:lvl>
    <w:lvl w:ilvl="8">
      <w:start w:val="1"/>
      <w:numFmt w:val="bullet"/>
      <w:isLgl w:val="false"/>
      <w:suff w:val="tab"/>
      <w:lvlText w:val="•"/>
      <w:lvlJc w:val="left"/>
      <w:pPr>
        <w:ind w:left="7588" w:hanging="267"/>
      </w:pPr>
      <w:rPr>
        <w:rFonts w:hint="default"/>
        <w:lang w:val="fr-FR" w:eastAsia="en-US" w:bidi="ar-SA"/>
      </w:rPr>
    </w:lvl>
  </w:abstractNum>
  <w:abstractNum w:abstractNumId="5">
    <w:multiLevelType w:val="hybridMultilevel"/>
    <w:lvl w:ilvl="0">
      <w:start w:val="6"/>
      <w:numFmt w:val="decimal"/>
      <w:isLgl w:val="false"/>
      <w:suff w:val="tab"/>
      <w:lvlText w:val="%1"/>
      <w:lvlJc w:val="left"/>
      <w:pPr>
        <w:ind w:left="629" w:hanging="310"/>
        <w:jc w:val="left"/>
      </w:pPr>
      <w:rPr>
        <w:rFonts w:hint="default"/>
        <w:lang w:val="fr-FR" w:eastAsia="en-US" w:bidi="ar-SA"/>
      </w:rPr>
    </w:lvl>
    <w:lvl w:ilvl="1">
      <w:start w:val="1"/>
      <w:numFmt w:val="decimal"/>
      <w:isLgl w:val="false"/>
      <w:suff w:val="tab"/>
      <w:lvlText w:val="%1.%2"/>
      <w:lvlJc w:val="left"/>
      <w:pPr>
        <w:ind w:left="629" w:hanging="310"/>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360" w:hanging="310"/>
      </w:pPr>
      <w:rPr>
        <w:rFonts w:hint="default"/>
        <w:lang w:val="fr-FR" w:eastAsia="en-US" w:bidi="ar-SA"/>
      </w:rPr>
    </w:lvl>
    <w:lvl w:ilvl="3">
      <w:start w:val="1"/>
      <w:numFmt w:val="bullet"/>
      <w:isLgl w:val="false"/>
      <w:suff w:val="tab"/>
      <w:lvlText w:val="•"/>
      <w:lvlJc w:val="left"/>
      <w:pPr>
        <w:ind w:left="3230" w:hanging="310"/>
      </w:pPr>
      <w:rPr>
        <w:rFonts w:hint="default"/>
        <w:lang w:val="fr-FR" w:eastAsia="en-US" w:bidi="ar-SA"/>
      </w:rPr>
    </w:lvl>
    <w:lvl w:ilvl="4">
      <w:start w:val="1"/>
      <w:numFmt w:val="bullet"/>
      <w:isLgl w:val="false"/>
      <w:suff w:val="tab"/>
      <w:lvlText w:val="•"/>
      <w:lvlJc w:val="left"/>
      <w:pPr>
        <w:ind w:left="4100" w:hanging="310"/>
      </w:pPr>
      <w:rPr>
        <w:rFonts w:hint="default"/>
        <w:lang w:val="fr-FR" w:eastAsia="en-US" w:bidi="ar-SA"/>
      </w:rPr>
    </w:lvl>
    <w:lvl w:ilvl="5">
      <w:start w:val="1"/>
      <w:numFmt w:val="bullet"/>
      <w:isLgl w:val="false"/>
      <w:suff w:val="tab"/>
      <w:lvlText w:val="•"/>
      <w:lvlJc w:val="left"/>
      <w:pPr>
        <w:ind w:left="4970" w:hanging="310"/>
      </w:pPr>
      <w:rPr>
        <w:rFonts w:hint="default"/>
        <w:lang w:val="fr-FR" w:eastAsia="en-US" w:bidi="ar-SA"/>
      </w:rPr>
    </w:lvl>
    <w:lvl w:ilvl="6">
      <w:start w:val="1"/>
      <w:numFmt w:val="bullet"/>
      <w:isLgl w:val="false"/>
      <w:suff w:val="tab"/>
      <w:lvlText w:val="•"/>
      <w:lvlJc w:val="left"/>
      <w:pPr>
        <w:ind w:left="5840" w:hanging="310"/>
      </w:pPr>
      <w:rPr>
        <w:rFonts w:hint="default"/>
        <w:lang w:val="fr-FR" w:eastAsia="en-US" w:bidi="ar-SA"/>
      </w:rPr>
    </w:lvl>
    <w:lvl w:ilvl="7">
      <w:start w:val="1"/>
      <w:numFmt w:val="bullet"/>
      <w:isLgl w:val="false"/>
      <w:suff w:val="tab"/>
      <w:lvlText w:val="•"/>
      <w:lvlJc w:val="left"/>
      <w:pPr>
        <w:ind w:left="6710" w:hanging="310"/>
      </w:pPr>
      <w:rPr>
        <w:rFonts w:hint="default"/>
        <w:lang w:val="fr-FR" w:eastAsia="en-US" w:bidi="ar-SA"/>
      </w:rPr>
    </w:lvl>
    <w:lvl w:ilvl="8">
      <w:start w:val="1"/>
      <w:numFmt w:val="bullet"/>
      <w:isLgl w:val="false"/>
      <w:suff w:val="tab"/>
      <w:lvlText w:val="•"/>
      <w:lvlJc w:val="left"/>
      <w:pPr>
        <w:ind w:left="7580" w:hanging="310"/>
      </w:pPr>
      <w:rPr>
        <w:rFonts w:hint="default"/>
        <w:lang w:val="fr-FR" w:eastAsia="en-US" w:bidi="ar-SA"/>
      </w:rPr>
    </w:lvl>
  </w:abstractNum>
  <w:abstractNum w:abstractNumId="6">
    <w:multiLevelType w:val="hybridMultilevel"/>
    <w:lvl w:ilvl="0">
      <w:start w:val="3"/>
      <w:numFmt w:val="decimal"/>
      <w:isLgl w:val="false"/>
      <w:suff w:val="tab"/>
      <w:lvlText w:val="%1"/>
      <w:lvlJc w:val="left"/>
      <w:pPr>
        <w:ind w:left="632" w:hanging="312"/>
        <w:jc w:val="left"/>
      </w:pPr>
      <w:rPr>
        <w:rFonts w:hint="default"/>
        <w:lang w:val="fr-FR" w:eastAsia="en-US" w:bidi="ar-SA"/>
      </w:rPr>
    </w:lvl>
    <w:lvl w:ilvl="1">
      <w:start w:val="1"/>
      <w:numFmt w:val="decimal"/>
      <w:isLgl w:val="false"/>
      <w:suff w:val="tab"/>
      <w:lvlText w:val="%1.%2"/>
      <w:lvlJc w:val="left"/>
      <w:pPr>
        <w:ind w:left="632" w:hanging="312"/>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376" w:hanging="312"/>
      </w:pPr>
      <w:rPr>
        <w:rFonts w:hint="default"/>
        <w:lang w:val="fr-FR" w:eastAsia="en-US" w:bidi="ar-SA"/>
      </w:rPr>
    </w:lvl>
    <w:lvl w:ilvl="3">
      <w:start w:val="1"/>
      <w:numFmt w:val="bullet"/>
      <w:isLgl w:val="false"/>
      <w:suff w:val="tab"/>
      <w:lvlText w:val="•"/>
      <w:lvlJc w:val="left"/>
      <w:pPr>
        <w:ind w:left="3244" w:hanging="312"/>
      </w:pPr>
      <w:rPr>
        <w:rFonts w:hint="default"/>
        <w:lang w:val="fr-FR" w:eastAsia="en-US" w:bidi="ar-SA"/>
      </w:rPr>
    </w:lvl>
    <w:lvl w:ilvl="4">
      <w:start w:val="1"/>
      <w:numFmt w:val="bullet"/>
      <w:isLgl w:val="false"/>
      <w:suff w:val="tab"/>
      <w:lvlText w:val="•"/>
      <w:lvlJc w:val="left"/>
      <w:pPr>
        <w:ind w:left="4112" w:hanging="312"/>
      </w:pPr>
      <w:rPr>
        <w:rFonts w:hint="default"/>
        <w:lang w:val="fr-FR" w:eastAsia="en-US" w:bidi="ar-SA"/>
      </w:rPr>
    </w:lvl>
    <w:lvl w:ilvl="5">
      <w:start w:val="1"/>
      <w:numFmt w:val="bullet"/>
      <w:isLgl w:val="false"/>
      <w:suff w:val="tab"/>
      <w:lvlText w:val="•"/>
      <w:lvlJc w:val="left"/>
      <w:pPr>
        <w:ind w:left="4980" w:hanging="312"/>
      </w:pPr>
      <w:rPr>
        <w:rFonts w:hint="default"/>
        <w:lang w:val="fr-FR" w:eastAsia="en-US" w:bidi="ar-SA"/>
      </w:rPr>
    </w:lvl>
    <w:lvl w:ilvl="6">
      <w:start w:val="1"/>
      <w:numFmt w:val="bullet"/>
      <w:isLgl w:val="false"/>
      <w:suff w:val="tab"/>
      <w:lvlText w:val="•"/>
      <w:lvlJc w:val="left"/>
      <w:pPr>
        <w:ind w:left="5848" w:hanging="312"/>
      </w:pPr>
      <w:rPr>
        <w:rFonts w:hint="default"/>
        <w:lang w:val="fr-FR" w:eastAsia="en-US" w:bidi="ar-SA"/>
      </w:rPr>
    </w:lvl>
    <w:lvl w:ilvl="7">
      <w:start w:val="1"/>
      <w:numFmt w:val="bullet"/>
      <w:isLgl w:val="false"/>
      <w:suff w:val="tab"/>
      <w:lvlText w:val="•"/>
      <w:lvlJc w:val="left"/>
      <w:pPr>
        <w:ind w:left="6716" w:hanging="312"/>
      </w:pPr>
      <w:rPr>
        <w:rFonts w:hint="default"/>
        <w:lang w:val="fr-FR" w:eastAsia="en-US" w:bidi="ar-SA"/>
      </w:rPr>
    </w:lvl>
    <w:lvl w:ilvl="8">
      <w:start w:val="1"/>
      <w:numFmt w:val="bullet"/>
      <w:isLgl w:val="false"/>
      <w:suff w:val="tab"/>
      <w:lvlText w:val="•"/>
      <w:lvlJc w:val="left"/>
      <w:pPr>
        <w:ind w:left="7584" w:hanging="312"/>
      </w:pPr>
      <w:rPr>
        <w:rFonts w:hint="default"/>
        <w:lang w:val="fr-FR" w:eastAsia="en-US" w:bidi="ar-SA"/>
      </w:rPr>
    </w:lvl>
  </w:abstractNum>
  <w:abstractNum w:abstractNumId="7">
    <w:multiLevelType w:val="hybridMultilevel"/>
    <w:lvl w:ilvl="0">
      <w:start w:val="5"/>
      <w:numFmt w:val="decimal"/>
      <w:isLgl w:val="false"/>
      <w:suff w:val="tab"/>
      <w:lvlText w:val="%1"/>
      <w:lvlJc w:val="left"/>
      <w:pPr>
        <w:ind w:left="682" w:hanging="363"/>
        <w:jc w:val="left"/>
      </w:pPr>
      <w:rPr>
        <w:rFonts w:hint="default"/>
        <w:lang w:val="fr-FR" w:eastAsia="en-US" w:bidi="ar-SA"/>
      </w:rPr>
    </w:lvl>
    <w:lvl w:ilvl="1">
      <w:start w:val="4"/>
      <w:numFmt w:val="decimal"/>
      <w:isLgl w:val="false"/>
      <w:suff w:val="tab"/>
      <w:lvlText w:val="%1.%2."/>
      <w:lvlJc w:val="left"/>
      <w:pPr>
        <w:ind w:left="682" w:hanging="363"/>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408" w:hanging="363"/>
      </w:pPr>
      <w:rPr>
        <w:rFonts w:hint="default"/>
        <w:lang w:val="fr-FR" w:eastAsia="en-US" w:bidi="ar-SA"/>
      </w:rPr>
    </w:lvl>
    <w:lvl w:ilvl="3">
      <w:start w:val="1"/>
      <w:numFmt w:val="bullet"/>
      <w:isLgl w:val="false"/>
      <w:suff w:val="tab"/>
      <w:lvlText w:val="•"/>
      <w:lvlJc w:val="left"/>
      <w:pPr>
        <w:ind w:left="3272" w:hanging="363"/>
      </w:pPr>
      <w:rPr>
        <w:rFonts w:hint="default"/>
        <w:lang w:val="fr-FR" w:eastAsia="en-US" w:bidi="ar-SA"/>
      </w:rPr>
    </w:lvl>
    <w:lvl w:ilvl="4">
      <w:start w:val="1"/>
      <w:numFmt w:val="bullet"/>
      <w:isLgl w:val="false"/>
      <w:suff w:val="tab"/>
      <w:lvlText w:val="•"/>
      <w:lvlJc w:val="left"/>
      <w:pPr>
        <w:ind w:left="4136" w:hanging="363"/>
      </w:pPr>
      <w:rPr>
        <w:rFonts w:hint="default"/>
        <w:lang w:val="fr-FR" w:eastAsia="en-US" w:bidi="ar-SA"/>
      </w:rPr>
    </w:lvl>
    <w:lvl w:ilvl="5">
      <w:start w:val="1"/>
      <w:numFmt w:val="bullet"/>
      <w:isLgl w:val="false"/>
      <w:suff w:val="tab"/>
      <w:lvlText w:val="•"/>
      <w:lvlJc w:val="left"/>
      <w:pPr>
        <w:ind w:left="5000" w:hanging="363"/>
      </w:pPr>
      <w:rPr>
        <w:rFonts w:hint="default"/>
        <w:lang w:val="fr-FR" w:eastAsia="en-US" w:bidi="ar-SA"/>
      </w:rPr>
    </w:lvl>
    <w:lvl w:ilvl="6">
      <w:start w:val="1"/>
      <w:numFmt w:val="bullet"/>
      <w:isLgl w:val="false"/>
      <w:suff w:val="tab"/>
      <w:lvlText w:val="•"/>
      <w:lvlJc w:val="left"/>
      <w:pPr>
        <w:ind w:left="5864" w:hanging="363"/>
      </w:pPr>
      <w:rPr>
        <w:rFonts w:hint="default"/>
        <w:lang w:val="fr-FR" w:eastAsia="en-US" w:bidi="ar-SA"/>
      </w:rPr>
    </w:lvl>
    <w:lvl w:ilvl="7">
      <w:start w:val="1"/>
      <w:numFmt w:val="bullet"/>
      <w:isLgl w:val="false"/>
      <w:suff w:val="tab"/>
      <w:lvlText w:val="•"/>
      <w:lvlJc w:val="left"/>
      <w:pPr>
        <w:ind w:left="6728" w:hanging="363"/>
      </w:pPr>
      <w:rPr>
        <w:rFonts w:hint="default"/>
        <w:lang w:val="fr-FR" w:eastAsia="en-US" w:bidi="ar-SA"/>
      </w:rPr>
    </w:lvl>
    <w:lvl w:ilvl="8">
      <w:start w:val="1"/>
      <w:numFmt w:val="bullet"/>
      <w:isLgl w:val="false"/>
      <w:suff w:val="tab"/>
      <w:lvlText w:val="•"/>
      <w:lvlJc w:val="left"/>
      <w:pPr>
        <w:ind w:left="7592" w:hanging="363"/>
      </w:pPr>
      <w:rPr>
        <w:rFonts w:hint="default"/>
        <w:lang w:val="fr-FR" w:eastAsia="en-US" w:bidi="ar-SA"/>
      </w:rPr>
    </w:lvl>
  </w:abstractNum>
  <w:abstractNum w:abstractNumId="8">
    <w:multiLevelType w:val="hybridMultilevel"/>
    <w:lvl w:ilvl="0">
      <w:start w:val="3"/>
      <w:numFmt w:val="decimal"/>
      <w:isLgl w:val="false"/>
      <w:suff w:val="tab"/>
      <w:lvlText w:val="%1"/>
      <w:lvlJc w:val="left"/>
      <w:pPr>
        <w:ind w:left="641" w:hanging="322"/>
        <w:jc w:val="left"/>
      </w:pPr>
      <w:rPr>
        <w:rFonts w:hint="default"/>
        <w:lang w:val="fr-FR" w:eastAsia="en-US" w:bidi="ar-SA"/>
      </w:rPr>
    </w:lvl>
    <w:lvl w:ilvl="1">
      <w:start w:val="2"/>
      <w:numFmt w:val="decimal"/>
      <w:isLgl w:val="false"/>
      <w:suff w:val="tab"/>
      <w:lvlText w:val="%1-%2"/>
      <w:lvlJc w:val="left"/>
      <w:pPr>
        <w:ind w:left="641" w:hanging="322"/>
        <w:jc w:val="left"/>
      </w:pPr>
      <w:rPr>
        <w:rFonts w:hint="default" w:ascii="Arial" w:hAnsi="Arial" w:eastAsia="Arial" w:cs="Arial"/>
        <w:b w:val="0"/>
        <w:bCs w:val="0"/>
        <w:i/>
        <w:iCs/>
        <w:spacing w:val="-1"/>
        <w:sz w:val="18"/>
        <w:szCs w:val="18"/>
        <w:lang w:val="fr-FR" w:eastAsia="en-US" w:bidi="ar-SA"/>
      </w:rPr>
    </w:lvl>
    <w:lvl w:ilvl="2">
      <w:start w:val="1"/>
      <w:numFmt w:val="bullet"/>
      <w:isLgl w:val="false"/>
      <w:suff w:val="tab"/>
      <w:lvlText w:val="•"/>
      <w:lvlJc w:val="left"/>
      <w:pPr>
        <w:ind w:left="2376" w:hanging="322"/>
      </w:pPr>
      <w:rPr>
        <w:rFonts w:hint="default"/>
        <w:lang w:val="fr-FR" w:eastAsia="en-US" w:bidi="ar-SA"/>
      </w:rPr>
    </w:lvl>
    <w:lvl w:ilvl="3">
      <w:start w:val="1"/>
      <w:numFmt w:val="bullet"/>
      <w:isLgl w:val="false"/>
      <w:suff w:val="tab"/>
      <w:lvlText w:val="•"/>
      <w:lvlJc w:val="left"/>
      <w:pPr>
        <w:ind w:left="3244" w:hanging="322"/>
      </w:pPr>
      <w:rPr>
        <w:rFonts w:hint="default"/>
        <w:lang w:val="fr-FR" w:eastAsia="en-US" w:bidi="ar-SA"/>
      </w:rPr>
    </w:lvl>
    <w:lvl w:ilvl="4">
      <w:start w:val="1"/>
      <w:numFmt w:val="bullet"/>
      <w:isLgl w:val="false"/>
      <w:suff w:val="tab"/>
      <w:lvlText w:val="•"/>
      <w:lvlJc w:val="left"/>
      <w:pPr>
        <w:ind w:left="4112" w:hanging="322"/>
      </w:pPr>
      <w:rPr>
        <w:rFonts w:hint="default"/>
        <w:lang w:val="fr-FR" w:eastAsia="en-US" w:bidi="ar-SA"/>
      </w:rPr>
    </w:lvl>
    <w:lvl w:ilvl="5">
      <w:start w:val="1"/>
      <w:numFmt w:val="bullet"/>
      <w:isLgl w:val="false"/>
      <w:suff w:val="tab"/>
      <w:lvlText w:val="•"/>
      <w:lvlJc w:val="left"/>
      <w:pPr>
        <w:ind w:left="4980" w:hanging="322"/>
      </w:pPr>
      <w:rPr>
        <w:rFonts w:hint="default"/>
        <w:lang w:val="fr-FR" w:eastAsia="en-US" w:bidi="ar-SA"/>
      </w:rPr>
    </w:lvl>
    <w:lvl w:ilvl="6">
      <w:start w:val="1"/>
      <w:numFmt w:val="bullet"/>
      <w:isLgl w:val="false"/>
      <w:suff w:val="tab"/>
      <w:lvlText w:val="•"/>
      <w:lvlJc w:val="left"/>
      <w:pPr>
        <w:ind w:left="5848" w:hanging="322"/>
      </w:pPr>
      <w:rPr>
        <w:rFonts w:hint="default"/>
        <w:lang w:val="fr-FR" w:eastAsia="en-US" w:bidi="ar-SA"/>
      </w:rPr>
    </w:lvl>
    <w:lvl w:ilvl="7">
      <w:start w:val="1"/>
      <w:numFmt w:val="bullet"/>
      <w:isLgl w:val="false"/>
      <w:suff w:val="tab"/>
      <w:lvlText w:val="•"/>
      <w:lvlJc w:val="left"/>
      <w:pPr>
        <w:ind w:left="6716" w:hanging="322"/>
      </w:pPr>
      <w:rPr>
        <w:rFonts w:hint="default"/>
        <w:lang w:val="fr-FR" w:eastAsia="en-US" w:bidi="ar-SA"/>
      </w:rPr>
    </w:lvl>
    <w:lvl w:ilvl="8">
      <w:start w:val="1"/>
      <w:numFmt w:val="bullet"/>
      <w:isLgl w:val="false"/>
      <w:suff w:val="tab"/>
      <w:lvlText w:val="•"/>
      <w:lvlJc w:val="left"/>
      <w:pPr>
        <w:ind w:left="7584" w:hanging="322"/>
      </w:pPr>
      <w:rPr>
        <w:rFonts w:hint="default"/>
        <w:lang w:val="fr-FR" w:eastAsia="en-US" w:bidi="ar-SA"/>
      </w:rPr>
    </w:lvl>
  </w:abstractNum>
  <w:abstractNum w:abstractNumId="9">
    <w:multiLevelType w:val="hybridMultilevel"/>
    <w:lvl w:ilvl="0">
      <w:start w:val="1"/>
      <w:numFmt w:val="bullet"/>
      <w:isLgl w:val="false"/>
      <w:suff w:val="tab"/>
      <w:lvlText w:val="-"/>
      <w:lvlJc w:val="left"/>
      <w:pPr>
        <w:ind w:left="809" w:hanging="339"/>
      </w:pPr>
      <w:rPr>
        <w:rFonts w:hint="default" w:ascii="Calibri" w:hAnsi="Calibri" w:eastAsia="Calibri" w:cs="Calibri"/>
        <w:b w:val="0"/>
        <w:bCs w:val="0"/>
        <w:i w:val="0"/>
        <w:iCs w:val="0"/>
        <w:spacing w:val="0"/>
        <w:sz w:val="18"/>
        <w:szCs w:val="18"/>
        <w:lang w:val="fr-FR" w:eastAsia="en-US" w:bidi="ar-SA"/>
      </w:rPr>
    </w:lvl>
    <w:lvl w:ilvl="1">
      <w:start w:val="1"/>
      <w:numFmt w:val="bullet"/>
      <w:isLgl w:val="false"/>
      <w:suff w:val="tab"/>
      <w:lvlText w:val="•"/>
      <w:lvlJc w:val="left"/>
      <w:pPr>
        <w:ind w:left="1652" w:hanging="339"/>
      </w:pPr>
      <w:rPr>
        <w:rFonts w:hint="default"/>
        <w:lang w:val="fr-FR" w:eastAsia="en-US" w:bidi="ar-SA"/>
      </w:rPr>
    </w:lvl>
    <w:lvl w:ilvl="2">
      <w:start w:val="1"/>
      <w:numFmt w:val="bullet"/>
      <w:isLgl w:val="false"/>
      <w:suff w:val="tab"/>
      <w:lvlText w:val="•"/>
      <w:lvlJc w:val="left"/>
      <w:pPr>
        <w:ind w:left="2504" w:hanging="339"/>
      </w:pPr>
      <w:rPr>
        <w:rFonts w:hint="default"/>
        <w:lang w:val="fr-FR" w:eastAsia="en-US" w:bidi="ar-SA"/>
      </w:rPr>
    </w:lvl>
    <w:lvl w:ilvl="3">
      <w:start w:val="1"/>
      <w:numFmt w:val="bullet"/>
      <w:isLgl w:val="false"/>
      <w:suff w:val="tab"/>
      <w:lvlText w:val="•"/>
      <w:lvlJc w:val="left"/>
      <w:pPr>
        <w:ind w:left="3356" w:hanging="339"/>
      </w:pPr>
      <w:rPr>
        <w:rFonts w:hint="default"/>
        <w:lang w:val="fr-FR" w:eastAsia="en-US" w:bidi="ar-SA"/>
      </w:rPr>
    </w:lvl>
    <w:lvl w:ilvl="4">
      <w:start w:val="1"/>
      <w:numFmt w:val="bullet"/>
      <w:isLgl w:val="false"/>
      <w:suff w:val="tab"/>
      <w:lvlText w:val="•"/>
      <w:lvlJc w:val="left"/>
      <w:pPr>
        <w:ind w:left="4208" w:hanging="339"/>
      </w:pPr>
      <w:rPr>
        <w:rFonts w:hint="default"/>
        <w:lang w:val="fr-FR" w:eastAsia="en-US" w:bidi="ar-SA"/>
      </w:rPr>
    </w:lvl>
    <w:lvl w:ilvl="5">
      <w:start w:val="1"/>
      <w:numFmt w:val="bullet"/>
      <w:isLgl w:val="false"/>
      <w:suff w:val="tab"/>
      <w:lvlText w:val="•"/>
      <w:lvlJc w:val="left"/>
      <w:pPr>
        <w:ind w:left="5060" w:hanging="339"/>
      </w:pPr>
      <w:rPr>
        <w:rFonts w:hint="default"/>
        <w:lang w:val="fr-FR" w:eastAsia="en-US" w:bidi="ar-SA"/>
      </w:rPr>
    </w:lvl>
    <w:lvl w:ilvl="6">
      <w:start w:val="1"/>
      <w:numFmt w:val="bullet"/>
      <w:isLgl w:val="false"/>
      <w:suff w:val="tab"/>
      <w:lvlText w:val="•"/>
      <w:lvlJc w:val="left"/>
      <w:pPr>
        <w:ind w:left="5912" w:hanging="339"/>
      </w:pPr>
      <w:rPr>
        <w:rFonts w:hint="default"/>
        <w:lang w:val="fr-FR" w:eastAsia="en-US" w:bidi="ar-SA"/>
      </w:rPr>
    </w:lvl>
    <w:lvl w:ilvl="7">
      <w:start w:val="1"/>
      <w:numFmt w:val="bullet"/>
      <w:isLgl w:val="false"/>
      <w:suff w:val="tab"/>
      <w:lvlText w:val="•"/>
      <w:lvlJc w:val="left"/>
      <w:pPr>
        <w:ind w:left="6764" w:hanging="339"/>
      </w:pPr>
      <w:rPr>
        <w:rFonts w:hint="default"/>
        <w:lang w:val="fr-FR" w:eastAsia="en-US" w:bidi="ar-SA"/>
      </w:rPr>
    </w:lvl>
    <w:lvl w:ilvl="8">
      <w:start w:val="1"/>
      <w:numFmt w:val="bullet"/>
      <w:isLgl w:val="false"/>
      <w:suff w:val="tab"/>
      <w:lvlText w:val="•"/>
      <w:lvlJc w:val="left"/>
      <w:pPr>
        <w:ind w:left="7616" w:hanging="339"/>
      </w:pPr>
      <w:rPr>
        <w:rFonts w:hint="default"/>
        <w:lang w:val="fr-FR" w:eastAsia="en-US" w:bidi="ar-SA"/>
      </w:rPr>
    </w:lvl>
  </w:abstractNum>
  <w:abstractNum w:abstractNumId="10">
    <w:multiLevelType w:val="hybridMultilevel"/>
    <w:lvl w:ilvl="0">
      <w:start w:val="1"/>
      <w:numFmt w:val="bullet"/>
      <w:isLgl w:val="false"/>
      <w:suff w:val="tab"/>
      <w:lvlText w:val=""/>
      <w:lvlJc w:val="left"/>
      <w:pPr>
        <w:ind w:left="809" w:hanging="339"/>
      </w:pPr>
      <w:rPr>
        <w:rFonts w:hint="default" w:ascii="Symbol" w:hAnsi="Symbol" w:eastAsia="Symbol" w:cs="Symbol"/>
        <w:b w:val="0"/>
        <w:bCs w:val="0"/>
        <w:i w:val="0"/>
        <w:iCs w:val="0"/>
        <w:spacing w:val="0"/>
        <w:sz w:val="18"/>
        <w:szCs w:val="18"/>
        <w:lang w:val="fr-FR" w:eastAsia="en-US" w:bidi="ar-SA"/>
      </w:rPr>
    </w:lvl>
    <w:lvl w:ilvl="1">
      <w:start w:val="1"/>
      <w:numFmt w:val="bullet"/>
      <w:isLgl w:val="false"/>
      <w:suff w:val="tab"/>
      <w:lvlText w:val="•"/>
      <w:lvlJc w:val="left"/>
      <w:pPr>
        <w:ind w:left="1652" w:hanging="339"/>
      </w:pPr>
      <w:rPr>
        <w:rFonts w:hint="default"/>
        <w:lang w:val="fr-FR" w:eastAsia="en-US" w:bidi="ar-SA"/>
      </w:rPr>
    </w:lvl>
    <w:lvl w:ilvl="2">
      <w:start w:val="1"/>
      <w:numFmt w:val="bullet"/>
      <w:isLgl w:val="false"/>
      <w:suff w:val="tab"/>
      <w:lvlText w:val="•"/>
      <w:lvlJc w:val="left"/>
      <w:pPr>
        <w:ind w:left="2504" w:hanging="339"/>
      </w:pPr>
      <w:rPr>
        <w:rFonts w:hint="default"/>
        <w:lang w:val="fr-FR" w:eastAsia="en-US" w:bidi="ar-SA"/>
      </w:rPr>
    </w:lvl>
    <w:lvl w:ilvl="3">
      <w:start w:val="1"/>
      <w:numFmt w:val="bullet"/>
      <w:isLgl w:val="false"/>
      <w:suff w:val="tab"/>
      <w:lvlText w:val="•"/>
      <w:lvlJc w:val="left"/>
      <w:pPr>
        <w:ind w:left="3356" w:hanging="339"/>
      </w:pPr>
      <w:rPr>
        <w:rFonts w:hint="default"/>
        <w:lang w:val="fr-FR" w:eastAsia="en-US" w:bidi="ar-SA"/>
      </w:rPr>
    </w:lvl>
    <w:lvl w:ilvl="4">
      <w:start w:val="1"/>
      <w:numFmt w:val="bullet"/>
      <w:isLgl w:val="false"/>
      <w:suff w:val="tab"/>
      <w:lvlText w:val="•"/>
      <w:lvlJc w:val="left"/>
      <w:pPr>
        <w:ind w:left="4208" w:hanging="339"/>
      </w:pPr>
      <w:rPr>
        <w:rFonts w:hint="default"/>
        <w:lang w:val="fr-FR" w:eastAsia="en-US" w:bidi="ar-SA"/>
      </w:rPr>
    </w:lvl>
    <w:lvl w:ilvl="5">
      <w:start w:val="1"/>
      <w:numFmt w:val="bullet"/>
      <w:isLgl w:val="false"/>
      <w:suff w:val="tab"/>
      <w:lvlText w:val="•"/>
      <w:lvlJc w:val="left"/>
      <w:pPr>
        <w:ind w:left="5060" w:hanging="339"/>
      </w:pPr>
      <w:rPr>
        <w:rFonts w:hint="default"/>
        <w:lang w:val="fr-FR" w:eastAsia="en-US" w:bidi="ar-SA"/>
      </w:rPr>
    </w:lvl>
    <w:lvl w:ilvl="6">
      <w:start w:val="1"/>
      <w:numFmt w:val="bullet"/>
      <w:isLgl w:val="false"/>
      <w:suff w:val="tab"/>
      <w:lvlText w:val="•"/>
      <w:lvlJc w:val="left"/>
      <w:pPr>
        <w:ind w:left="5912" w:hanging="339"/>
      </w:pPr>
      <w:rPr>
        <w:rFonts w:hint="default"/>
        <w:lang w:val="fr-FR" w:eastAsia="en-US" w:bidi="ar-SA"/>
      </w:rPr>
    </w:lvl>
    <w:lvl w:ilvl="7">
      <w:start w:val="1"/>
      <w:numFmt w:val="bullet"/>
      <w:isLgl w:val="false"/>
      <w:suff w:val="tab"/>
      <w:lvlText w:val="•"/>
      <w:lvlJc w:val="left"/>
      <w:pPr>
        <w:ind w:left="6764" w:hanging="339"/>
      </w:pPr>
      <w:rPr>
        <w:rFonts w:hint="default"/>
        <w:lang w:val="fr-FR" w:eastAsia="en-US" w:bidi="ar-SA"/>
      </w:rPr>
    </w:lvl>
    <w:lvl w:ilvl="8">
      <w:start w:val="1"/>
      <w:numFmt w:val="bullet"/>
      <w:isLgl w:val="false"/>
      <w:suff w:val="tab"/>
      <w:lvlText w:val="•"/>
      <w:lvlJc w:val="left"/>
      <w:pPr>
        <w:ind w:left="7616" w:hanging="339"/>
      </w:pPr>
      <w:rPr>
        <w:rFonts w:hint="default"/>
        <w:lang w:val="fr-FR" w:eastAsia="en-US" w:bidi="ar-SA"/>
      </w:rPr>
    </w:lvl>
  </w:abstractNum>
  <w:abstractNum w:abstractNumId="11">
    <w:multiLevelType w:val="hybridMultilevel"/>
    <w:lvl w:ilvl="0">
      <w:start w:val="5"/>
      <w:numFmt w:val="decimal"/>
      <w:isLgl w:val="false"/>
      <w:suff w:val="tab"/>
      <w:lvlText w:val="%1"/>
      <w:lvlJc w:val="left"/>
      <w:pPr>
        <w:ind w:left="442" w:hanging="310"/>
        <w:jc w:val="left"/>
      </w:pPr>
      <w:rPr>
        <w:rFonts w:hint="default"/>
        <w:lang w:val="fr-FR" w:eastAsia="en-US" w:bidi="ar-SA"/>
      </w:rPr>
    </w:lvl>
    <w:lvl w:ilvl="1">
      <w:start w:val="3"/>
      <w:numFmt w:val="decimal"/>
      <w:isLgl w:val="false"/>
      <w:suff w:val="tab"/>
      <w:lvlText w:val="%1.%2"/>
      <w:lvlJc w:val="left"/>
      <w:pPr>
        <w:ind w:left="442" w:hanging="310"/>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809" w:hanging="339"/>
      </w:pPr>
      <w:rPr>
        <w:rFonts w:hint="default" w:ascii="Wingdings" w:hAnsi="Wingdings" w:eastAsia="Wingdings" w:cs="Wingdings"/>
        <w:b w:val="0"/>
        <w:bCs w:val="0"/>
        <w:i w:val="0"/>
        <w:iCs w:val="0"/>
        <w:spacing w:val="0"/>
        <w:sz w:val="18"/>
        <w:szCs w:val="18"/>
        <w:lang w:val="fr-FR" w:eastAsia="en-US" w:bidi="ar-SA"/>
      </w:rPr>
    </w:lvl>
    <w:lvl w:ilvl="3">
      <w:start w:val="1"/>
      <w:numFmt w:val="bullet"/>
      <w:isLgl w:val="false"/>
      <w:suff w:val="tab"/>
      <w:lvlText w:val="•"/>
      <w:lvlJc w:val="left"/>
      <w:pPr>
        <w:ind w:left="2693" w:hanging="339"/>
      </w:pPr>
      <w:rPr>
        <w:rFonts w:hint="default"/>
        <w:lang w:val="fr-FR" w:eastAsia="en-US" w:bidi="ar-SA"/>
      </w:rPr>
    </w:lvl>
    <w:lvl w:ilvl="4">
      <w:start w:val="1"/>
      <w:numFmt w:val="bullet"/>
      <w:isLgl w:val="false"/>
      <w:suff w:val="tab"/>
      <w:lvlText w:val="•"/>
      <w:lvlJc w:val="left"/>
      <w:pPr>
        <w:ind w:left="3640" w:hanging="339"/>
      </w:pPr>
      <w:rPr>
        <w:rFonts w:hint="default"/>
        <w:lang w:val="fr-FR" w:eastAsia="en-US" w:bidi="ar-SA"/>
      </w:rPr>
    </w:lvl>
    <w:lvl w:ilvl="5">
      <w:start w:val="1"/>
      <w:numFmt w:val="bullet"/>
      <w:isLgl w:val="false"/>
      <w:suff w:val="tab"/>
      <w:lvlText w:val="•"/>
      <w:lvlJc w:val="left"/>
      <w:pPr>
        <w:ind w:left="4586" w:hanging="339"/>
      </w:pPr>
      <w:rPr>
        <w:rFonts w:hint="default"/>
        <w:lang w:val="fr-FR" w:eastAsia="en-US" w:bidi="ar-SA"/>
      </w:rPr>
    </w:lvl>
    <w:lvl w:ilvl="6">
      <w:start w:val="1"/>
      <w:numFmt w:val="bullet"/>
      <w:isLgl w:val="false"/>
      <w:suff w:val="tab"/>
      <w:lvlText w:val="•"/>
      <w:lvlJc w:val="left"/>
      <w:pPr>
        <w:ind w:left="5533" w:hanging="339"/>
      </w:pPr>
      <w:rPr>
        <w:rFonts w:hint="default"/>
        <w:lang w:val="fr-FR" w:eastAsia="en-US" w:bidi="ar-SA"/>
      </w:rPr>
    </w:lvl>
    <w:lvl w:ilvl="7">
      <w:start w:val="1"/>
      <w:numFmt w:val="bullet"/>
      <w:isLgl w:val="false"/>
      <w:suff w:val="tab"/>
      <w:lvlText w:val="•"/>
      <w:lvlJc w:val="left"/>
      <w:pPr>
        <w:ind w:left="6480" w:hanging="339"/>
      </w:pPr>
      <w:rPr>
        <w:rFonts w:hint="default"/>
        <w:lang w:val="fr-FR" w:eastAsia="en-US" w:bidi="ar-SA"/>
      </w:rPr>
    </w:lvl>
    <w:lvl w:ilvl="8">
      <w:start w:val="1"/>
      <w:numFmt w:val="bullet"/>
      <w:isLgl w:val="false"/>
      <w:suff w:val="tab"/>
      <w:lvlText w:val="•"/>
      <w:lvlJc w:val="left"/>
      <w:pPr>
        <w:ind w:left="7426" w:hanging="339"/>
      </w:pPr>
      <w:rPr>
        <w:rFonts w:hint="default"/>
        <w:lang w:val="fr-FR" w:eastAsia="en-US" w:bidi="ar-SA"/>
      </w:rPr>
    </w:lvl>
  </w:abstractNum>
  <w:abstractNum w:abstractNumId="12">
    <w:multiLevelType w:val="hybridMultilevel"/>
    <w:lvl w:ilvl="0">
      <w:start w:val="2"/>
      <w:numFmt w:val="decimal"/>
      <w:isLgl w:val="false"/>
      <w:suff w:val="tab"/>
      <w:lvlText w:val="%1"/>
      <w:lvlJc w:val="left"/>
      <w:pPr>
        <w:ind w:left="629" w:hanging="310"/>
        <w:jc w:val="left"/>
      </w:pPr>
      <w:rPr>
        <w:rFonts w:hint="default"/>
        <w:lang w:val="fr-FR" w:eastAsia="en-US" w:bidi="ar-SA"/>
      </w:rPr>
    </w:lvl>
    <w:lvl w:ilvl="1">
      <w:start w:val="1"/>
      <w:numFmt w:val="decimal"/>
      <w:isLgl w:val="false"/>
      <w:suff w:val="tab"/>
      <w:lvlText w:val="%1.%2"/>
      <w:lvlJc w:val="left"/>
      <w:pPr>
        <w:ind w:left="629" w:hanging="310"/>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360" w:hanging="310"/>
      </w:pPr>
      <w:rPr>
        <w:rFonts w:hint="default"/>
        <w:lang w:val="fr-FR" w:eastAsia="en-US" w:bidi="ar-SA"/>
      </w:rPr>
    </w:lvl>
    <w:lvl w:ilvl="3">
      <w:start w:val="1"/>
      <w:numFmt w:val="bullet"/>
      <w:isLgl w:val="false"/>
      <w:suff w:val="tab"/>
      <w:lvlText w:val="•"/>
      <w:lvlJc w:val="left"/>
      <w:pPr>
        <w:ind w:left="3230" w:hanging="310"/>
      </w:pPr>
      <w:rPr>
        <w:rFonts w:hint="default"/>
        <w:lang w:val="fr-FR" w:eastAsia="en-US" w:bidi="ar-SA"/>
      </w:rPr>
    </w:lvl>
    <w:lvl w:ilvl="4">
      <w:start w:val="1"/>
      <w:numFmt w:val="bullet"/>
      <w:isLgl w:val="false"/>
      <w:suff w:val="tab"/>
      <w:lvlText w:val="•"/>
      <w:lvlJc w:val="left"/>
      <w:pPr>
        <w:ind w:left="4100" w:hanging="310"/>
      </w:pPr>
      <w:rPr>
        <w:rFonts w:hint="default"/>
        <w:lang w:val="fr-FR" w:eastAsia="en-US" w:bidi="ar-SA"/>
      </w:rPr>
    </w:lvl>
    <w:lvl w:ilvl="5">
      <w:start w:val="1"/>
      <w:numFmt w:val="bullet"/>
      <w:isLgl w:val="false"/>
      <w:suff w:val="tab"/>
      <w:lvlText w:val="•"/>
      <w:lvlJc w:val="left"/>
      <w:pPr>
        <w:ind w:left="4970" w:hanging="310"/>
      </w:pPr>
      <w:rPr>
        <w:rFonts w:hint="default"/>
        <w:lang w:val="fr-FR" w:eastAsia="en-US" w:bidi="ar-SA"/>
      </w:rPr>
    </w:lvl>
    <w:lvl w:ilvl="6">
      <w:start w:val="1"/>
      <w:numFmt w:val="bullet"/>
      <w:isLgl w:val="false"/>
      <w:suff w:val="tab"/>
      <w:lvlText w:val="•"/>
      <w:lvlJc w:val="left"/>
      <w:pPr>
        <w:ind w:left="5840" w:hanging="310"/>
      </w:pPr>
      <w:rPr>
        <w:rFonts w:hint="default"/>
        <w:lang w:val="fr-FR" w:eastAsia="en-US" w:bidi="ar-SA"/>
      </w:rPr>
    </w:lvl>
    <w:lvl w:ilvl="7">
      <w:start w:val="1"/>
      <w:numFmt w:val="bullet"/>
      <w:isLgl w:val="false"/>
      <w:suff w:val="tab"/>
      <w:lvlText w:val="•"/>
      <w:lvlJc w:val="left"/>
      <w:pPr>
        <w:ind w:left="6710" w:hanging="310"/>
      </w:pPr>
      <w:rPr>
        <w:rFonts w:hint="default"/>
        <w:lang w:val="fr-FR" w:eastAsia="en-US" w:bidi="ar-SA"/>
      </w:rPr>
    </w:lvl>
    <w:lvl w:ilvl="8">
      <w:start w:val="1"/>
      <w:numFmt w:val="bullet"/>
      <w:isLgl w:val="false"/>
      <w:suff w:val="tab"/>
      <w:lvlText w:val="•"/>
      <w:lvlJc w:val="left"/>
      <w:pPr>
        <w:ind w:left="7580" w:hanging="310"/>
      </w:pPr>
      <w:rPr>
        <w:rFonts w:hint="default"/>
        <w:lang w:val="fr-FR" w:eastAsia="en-US" w:bidi="ar-SA"/>
      </w:rPr>
    </w:lvl>
  </w:abstractNum>
  <w:abstractNum w:abstractNumId="13">
    <w:multiLevelType w:val="hybridMultilevel"/>
    <w:lvl w:ilvl="0">
      <w:start w:val="2"/>
      <w:numFmt w:val="decimal"/>
      <w:isLgl w:val="false"/>
      <w:suff w:val="tab"/>
      <w:lvlText w:val="%1"/>
      <w:lvlJc w:val="left"/>
      <w:pPr>
        <w:ind w:left="442" w:hanging="310"/>
        <w:jc w:val="left"/>
      </w:pPr>
      <w:rPr>
        <w:rFonts w:hint="default"/>
        <w:lang w:val="fr-FR" w:eastAsia="en-US" w:bidi="ar-SA"/>
      </w:rPr>
    </w:lvl>
    <w:lvl w:ilvl="1">
      <w:start w:val="1"/>
      <w:numFmt w:val="decimal"/>
      <w:isLgl w:val="false"/>
      <w:suff w:val="tab"/>
      <w:lvlText w:val="%1.%2"/>
      <w:lvlJc w:val="left"/>
      <w:pPr>
        <w:ind w:left="442" w:hanging="310"/>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809" w:hanging="339"/>
      </w:pPr>
      <w:rPr>
        <w:rFonts w:hint="default" w:ascii="Wingdings" w:hAnsi="Wingdings" w:eastAsia="Wingdings" w:cs="Wingdings"/>
        <w:b w:val="0"/>
        <w:bCs w:val="0"/>
        <w:i w:val="0"/>
        <w:iCs w:val="0"/>
        <w:spacing w:val="0"/>
        <w:sz w:val="18"/>
        <w:szCs w:val="18"/>
        <w:lang w:val="fr-FR" w:eastAsia="en-US" w:bidi="ar-SA"/>
      </w:rPr>
    </w:lvl>
    <w:lvl w:ilvl="3">
      <w:start w:val="1"/>
      <w:numFmt w:val="bullet"/>
      <w:isLgl w:val="false"/>
      <w:suff w:val="tab"/>
      <w:lvlText w:val="•"/>
      <w:lvlJc w:val="left"/>
      <w:pPr>
        <w:ind w:left="2693" w:hanging="339"/>
      </w:pPr>
      <w:rPr>
        <w:rFonts w:hint="default"/>
        <w:lang w:val="fr-FR" w:eastAsia="en-US" w:bidi="ar-SA"/>
      </w:rPr>
    </w:lvl>
    <w:lvl w:ilvl="4">
      <w:start w:val="1"/>
      <w:numFmt w:val="bullet"/>
      <w:isLgl w:val="false"/>
      <w:suff w:val="tab"/>
      <w:lvlText w:val="•"/>
      <w:lvlJc w:val="left"/>
      <w:pPr>
        <w:ind w:left="3640" w:hanging="339"/>
      </w:pPr>
      <w:rPr>
        <w:rFonts w:hint="default"/>
        <w:lang w:val="fr-FR" w:eastAsia="en-US" w:bidi="ar-SA"/>
      </w:rPr>
    </w:lvl>
    <w:lvl w:ilvl="5">
      <w:start w:val="1"/>
      <w:numFmt w:val="bullet"/>
      <w:isLgl w:val="false"/>
      <w:suff w:val="tab"/>
      <w:lvlText w:val="•"/>
      <w:lvlJc w:val="left"/>
      <w:pPr>
        <w:ind w:left="4586" w:hanging="339"/>
      </w:pPr>
      <w:rPr>
        <w:rFonts w:hint="default"/>
        <w:lang w:val="fr-FR" w:eastAsia="en-US" w:bidi="ar-SA"/>
      </w:rPr>
    </w:lvl>
    <w:lvl w:ilvl="6">
      <w:start w:val="1"/>
      <w:numFmt w:val="bullet"/>
      <w:isLgl w:val="false"/>
      <w:suff w:val="tab"/>
      <w:lvlText w:val="•"/>
      <w:lvlJc w:val="left"/>
      <w:pPr>
        <w:ind w:left="5533" w:hanging="339"/>
      </w:pPr>
      <w:rPr>
        <w:rFonts w:hint="default"/>
        <w:lang w:val="fr-FR" w:eastAsia="en-US" w:bidi="ar-SA"/>
      </w:rPr>
    </w:lvl>
    <w:lvl w:ilvl="7">
      <w:start w:val="1"/>
      <w:numFmt w:val="bullet"/>
      <w:isLgl w:val="false"/>
      <w:suff w:val="tab"/>
      <w:lvlText w:val="•"/>
      <w:lvlJc w:val="left"/>
      <w:pPr>
        <w:ind w:left="6480" w:hanging="339"/>
      </w:pPr>
      <w:rPr>
        <w:rFonts w:hint="default"/>
        <w:lang w:val="fr-FR" w:eastAsia="en-US" w:bidi="ar-SA"/>
      </w:rPr>
    </w:lvl>
    <w:lvl w:ilvl="8">
      <w:start w:val="1"/>
      <w:numFmt w:val="bullet"/>
      <w:isLgl w:val="false"/>
      <w:suff w:val="tab"/>
      <w:lvlText w:val="•"/>
      <w:lvlJc w:val="left"/>
      <w:pPr>
        <w:ind w:left="7426" w:hanging="339"/>
      </w:pPr>
      <w:rPr>
        <w:rFonts w:hint="default"/>
        <w:lang w:val="fr-FR" w:eastAsia="en-US" w:bidi="ar-SA"/>
      </w:rPr>
    </w:lvl>
  </w:abstractNum>
  <w:abstractNum w:abstractNumId="14">
    <w:multiLevelType w:val="hybridMultilevel"/>
    <w:lvl w:ilvl="0">
      <w:start w:val="6"/>
      <w:numFmt w:val="decimal"/>
      <w:isLgl w:val="false"/>
      <w:suff w:val="tab"/>
      <w:lvlText w:val="%1"/>
      <w:lvlJc w:val="left"/>
      <w:pPr>
        <w:ind w:left="442" w:hanging="310"/>
        <w:jc w:val="left"/>
      </w:pPr>
      <w:rPr>
        <w:rFonts w:hint="default"/>
        <w:lang w:val="fr-FR" w:eastAsia="en-US" w:bidi="ar-SA"/>
      </w:rPr>
    </w:lvl>
    <w:lvl w:ilvl="1">
      <w:start w:val="1"/>
      <w:numFmt w:val="decimal"/>
      <w:isLgl w:val="false"/>
      <w:suff w:val="tab"/>
      <w:lvlText w:val="%1.%2"/>
      <w:lvlJc w:val="left"/>
      <w:pPr>
        <w:ind w:left="442" w:hanging="310"/>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2216" w:hanging="310"/>
      </w:pPr>
      <w:rPr>
        <w:rFonts w:hint="default"/>
        <w:lang w:val="fr-FR" w:eastAsia="en-US" w:bidi="ar-SA"/>
      </w:rPr>
    </w:lvl>
    <w:lvl w:ilvl="3">
      <w:start w:val="1"/>
      <w:numFmt w:val="bullet"/>
      <w:isLgl w:val="false"/>
      <w:suff w:val="tab"/>
      <w:lvlText w:val="•"/>
      <w:lvlJc w:val="left"/>
      <w:pPr>
        <w:ind w:left="3104" w:hanging="310"/>
      </w:pPr>
      <w:rPr>
        <w:rFonts w:hint="default"/>
        <w:lang w:val="fr-FR" w:eastAsia="en-US" w:bidi="ar-SA"/>
      </w:rPr>
    </w:lvl>
    <w:lvl w:ilvl="4">
      <w:start w:val="1"/>
      <w:numFmt w:val="bullet"/>
      <w:isLgl w:val="false"/>
      <w:suff w:val="tab"/>
      <w:lvlText w:val="•"/>
      <w:lvlJc w:val="left"/>
      <w:pPr>
        <w:ind w:left="3992" w:hanging="310"/>
      </w:pPr>
      <w:rPr>
        <w:rFonts w:hint="default"/>
        <w:lang w:val="fr-FR" w:eastAsia="en-US" w:bidi="ar-SA"/>
      </w:rPr>
    </w:lvl>
    <w:lvl w:ilvl="5">
      <w:start w:val="1"/>
      <w:numFmt w:val="bullet"/>
      <w:isLgl w:val="false"/>
      <w:suff w:val="tab"/>
      <w:lvlText w:val="•"/>
      <w:lvlJc w:val="left"/>
      <w:pPr>
        <w:ind w:left="4880" w:hanging="310"/>
      </w:pPr>
      <w:rPr>
        <w:rFonts w:hint="default"/>
        <w:lang w:val="fr-FR" w:eastAsia="en-US" w:bidi="ar-SA"/>
      </w:rPr>
    </w:lvl>
    <w:lvl w:ilvl="6">
      <w:start w:val="1"/>
      <w:numFmt w:val="bullet"/>
      <w:isLgl w:val="false"/>
      <w:suff w:val="tab"/>
      <w:lvlText w:val="•"/>
      <w:lvlJc w:val="left"/>
      <w:pPr>
        <w:ind w:left="5768" w:hanging="310"/>
      </w:pPr>
      <w:rPr>
        <w:rFonts w:hint="default"/>
        <w:lang w:val="fr-FR" w:eastAsia="en-US" w:bidi="ar-SA"/>
      </w:rPr>
    </w:lvl>
    <w:lvl w:ilvl="7">
      <w:start w:val="1"/>
      <w:numFmt w:val="bullet"/>
      <w:isLgl w:val="false"/>
      <w:suff w:val="tab"/>
      <w:lvlText w:val="•"/>
      <w:lvlJc w:val="left"/>
      <w:pPr>
        <w:ind w:left="6656" w:hanging="310"/>
      </w:pPr>
      <w:rPr>
        <w:rFonts w:hint="default"/>
        <w:lang w:val="fr-FR" w:eastAsia="en-US" w:bidi="ar-SA"/>
      </w:rPr>
    </w:lvl>
    <w:lvl w:ilvl="8">
      <w:start w:val="1"/>
      <w:numFmt w:val="bullet"/>
      <w:isLgl w:val="false"/>
      <w:suff w:val="tab"/>
      <w:lvlText w:val="•"/>
      <w:lvlJc w:val="left"/>
      <w:pPr>
        <w:ind w:left="7544" w:hanging="310"/>
      </w:pPr>
      <w:rPr>
        <w:rFonts w:hint="default"/>
        <w:lang w:val="fr-FR" w:eastAsia="en-US" w:bidi="ar-SA"/>
      </w:rPr>
    </w:lvl>
  </w:abstractNum>
  <w:abstractNum w:abstractNumId="15">
    <w:multiLevelType w:val="hybridMultilevel"/>
    <w:lvl w:ilvl="0">
      <w:start w:val="1"/>
      <w:numFmt w:val="bullet"/>
      <w:isLgl w:val="false"/>
      <w:suff w:val="tab"/>
      <w:lvlText w:val=""/>
      <w:lvlJc w:val="left"/>
      <w:pPr>
        <w:ind w:left="533" w:hanging="269"/>
      </w:pPr>
      <w:rPr>
        <w:rFonts w:hint="default" w:ascii="Symbol" w:hAnsi="Symbol" w:eastAsia="Symbol" w:cs="Symbol"/>
        <w:b w:val="0"/>
        <w:bCs w:val="0"/>
        <w:i w:val="0"/>
        <w:iCs w:val="0"/>
        <w:spacing w:val="0"/>
        <w:sz w:val="18"/>
        <w:szCs w:val="18"/>
        <w:lang w:val="fr-FR" w:eastAsia="en-US" w:bidi="ar-SA"/>
      </w:rPr>
    </w:lvl>
    <w:lvl w:ilvl="1">
      <w:start w:val="1"/>
      <w:numFmt w:val="bullet"/>
      <w:isLgl w:val="false"/>
      <w:suff w:val="tab"/>
      <w:lvlText w:val="•"/>
      <w:lvlJc w:val="left"/>
      <w:pPr>
        <w:ind w:left="1418" w:hanging="269"/>
      </w:pPr>
      <w:rPr>
        <w:rFonts w:hint="default"/>
        <w:lang w:val="fr-FR" w:eastAsia="en-US" w:bidi="ar-SA"/>
      </w:rPr>
    </w:lvl>
    <w:lvl w:ilvl="2">
      <w:start w:val="1"/>
      <w:numFmt w:val="bullet"/>
      <w:isLgl w:val="false"/>
      <w:suff w:val="tab"/>
      <w:lvlText w:val="•"/>
      <w:lvlJc w:val="left"/>
      <w:pPr>
        <w:ind w:left="2296" w:hanging="269"/>
      </w:pPr>
      <w:rPr>
        <w:rFonts w:hint="default"/>
        <w:lang w:val="fr-FR" w:eastAsia="en-US" w:bidi="ar-SA"/>
      </w:rPr>
    </w:lvl>
    <w:lvl w:ilvl="3">
      <w:start w:val="1"/>
      <w:numFmt w:val="bullet"/>
      <w:isLgl w:val="false"/>
      <w:suff w:val="tab"/>
      <w:lvlText w:val="•"/>
      <w:lvlJc w:val="left"/>
      <w:pPr>
        <w:ind w:left="3174" w:hanging="269"/>
      </w:pPr>
      <w:rPr>
        <w:rFonts w:hint="default"/>
        <w:lang w:val="fr-FR" w:eastAsia="en-US" w:bidi="ar-SA"/>
      </w:rPr>
    </w:lvl>
    <w:lvl w:ilvl="4">
      <w:start w:val="1"/>
      <w:numFmt w:val="bullet"/>
      <w:isLgl w:val="false"/>
      <w:suff w:val="tab"/>
      <w:lvlText w:val="•"/>
      <w:lvlJc w:val="left"/>
      <w:pPr>
        <w:ind w:left="4052" w:hanging="269"/>
      </w:pPr>
      <w:rPr>
        <w:rFonts w:hint="default"/>
        <w:lang w:val="fr-FR" w:eastAsia="en-US" w:bidi="ar-SA"/>
      </w:rPr>
    </w:lvl>
    <w:lvl w:ilvl="5">
      <w:start w:val="1"/>
      <w:numFmt w:val="bullet"/>
      <w:isLgl w:val="false"/>
      <w:suff w:val="tab"/>
      <w:lvlText w:val="•"/>
      <w:lvlJc w:val="left"/>
      <w:pPr>
        <w:ind w:left="4930" w:hanging="269"/>
      </w:pPr>
      <w:rPr>
        <w:rFonts w:hint="default"/>
        <w:lang w:val="fr-FR" w:eastAsia="en-US" w:bidi="ar-SA"/>
      </w:rPr>
    </w:lvl>
    <w:lvl w:ilvl="6">
      <w:start w:val="1"/>
      <w:numFmt w:val="bullet"/>
      <w:isLgl w:val="false"/>
      <w:suff w:val="tab"/>
      <w:lvlText w:val="•"/>
      <w:lvlJc w:val="left"/>
      <w:pPr>
        <w:ind w:left="5808" w:hanging="269"/>
      </w:pPr>
      <w:rPr>
        <w:rFonts w:hint="default"/>
        <w:lang w:val="fr-FR" w:eastAsia="en-US" w:bidi="ar-SA"/>
      </w:rPr>
    </w:lvl>
    <w:lvl w:ilvl="7">
      <w:start w:val="1"/>
      <w:numFmt w:val="bullet"/>
      <w:isLgl w:val="false"/>
      <w:suff w:val="tab"/>
      <w:lvlText w:val="•"/>
      <w:lvlJc w:val="left"/>
      <w:pPr>
        <w:ind w:left="6686" w:hanging="269"/>
      </w:pPr>
      <w:rPr>
        <w:rFonts w:hint="default"/>
        <w:lang w:val="fr-FR" w:eastAsia="en-US" w:bidi="ar-SA"/>
      </w:rPr>
    </w:lvl>
    <w:lvl w:ilvl="8">
      <w:start w:val="1"/>
      <w:numFmt w:val="bullet"/>
      <w:isLgl w:val="false"/>
      <w:suff w:val="tab"/>
      <w:lvlText w:val="•"/>
      <w:lvlJc w:val="left"/>
      <w:pPr>
        <w:ind w:left="7564" w:hanging="269"/>
      </w:pPr>
      <w:rPr>
        <w:rFonts w:hint="default"/>
        <w:lang w:val="fr-FR" w:eastAsia="en-US" w:bidi="ar-SA"/>
      </w:rPr>
    </w:lvl>
  </w:abstractNum>
  <w:abstractNum w:abstractNumId="16">
    <w:multiLevelType w:val="hybridMultilevel"/>
    <w:lvl w:ilvl="0">
      <w:start w:val="5"/>
      <w:numFmt w:val="decimal"/>
      <w:isLgl w:val="false"/>
      <w:suff w:val="tab"/>
      <w:lvlText w:val="%1"/>
      <w:lvlJc w:val="left"/>
      <w:pPr>
        <w:ind w:left="495" w:hanging="363"/>
        <w:jc w:val="left"/>
      </w:pPr>
      <w:rPr>
        <w:rFonts w:hint="default"/>
        <w:lang w:val="fr-FR" w:eastAsia="en-US" w:bidi="ar-SA"/>
      </w:rPr>
    </w:lvl>
    <w:lvl w:ilvl="1">
      <w:start w:val="1"/>
      <w:numFmt w:val="decimal"/>
      <w:isLgl w:val="false"/>
      <w:suff w:val="tab"/>
      <w:lvlText w:val="%1.%2."/>
      <w:lvlJc w:val="left"/>
      <w:pPr>
        <w:ind w:left="495" w:hanging="363"/>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809" w:hanging="339"/>
      </w:pPr>
      <w:rPr>
        <w:rFonts w:hint="default" w:ascii="Wingdings" w:hAnsi="Wingdings" w:eastAsia="Wingdings" w:cs="Wingdings"/>
        <w:b w:val="0"/>
        <w:bCs w:val="0"/>
        <w:i w:val="0"/>
        <w:iCs w:val="0"/>
        <w:spacing w:val="0"/>
        <w:sz w:val="18"/>
        <w:szCs w:val="18"/>
        <w:lang w:val="fr-FR" w:eastAsia="en-US" w:bidi="ar-SA"/>
      </w:rPr>
    </w:lvl>
    <w:lvl w:ilvl="3">
      <w:start w:val="1"/>
      <w:numFmt w:val="bullet"/>
      <w:isLgl w:val="false"/>
      <w:suff w:val="tab"/>
      <w:lvlText w:val="•"/>
      <w:lvlJc w:val="left"/>
      <w:pPr>
        <w:ind w:left="2693" w:hanging="339"/>
      </w:pPr>
      <w:rPr>
        <w:rFonts w:hint="default"/>
        <w:lang w:val="fr-FR" w:eastAsia="en-US" w:bidi="ar-SA"/>
      </w:rPr>
    </w:lvl>
    <w:lvl w:ilvl="4">
      <w:start w:val="1"/>
      <w:numFmt w:val="bullet"/>
      <w:isLgl w:val="false"/>
      <w:suff w:val="tab"/>
      <w:lvlText w:val="•"/>
      <w:lvlJc w:val="left"/>
      <w:pPr>
        <w:ind w:left="3640" w:hanging="339"/>
      </w:pPr>
      <w:rPr>
        <w:rFonts w:hint="default"/>
        <w:lang w:val="fr-FR" w:eastAsia="en-US" w:bidi="ar-SA"/>
      </w:rPr>
    </w:lvl>
    <w:lvl w:ilvl="5">
      <w:start w:val="1"/>
      <w:numFmt w:val="bullet"/>
      <w:isLgl w:val="false"/>
      <w:suff w:val="tab"/>
      <w:lvlText w:val="•"/>
      <w:lvlJc w:val="left"/>
      <w:pPr>
        <w:ind w:left="4586" w:hanging="339"/>
      </w:pPr>
      <w:rPr>
        <w:rFonts w:hint="default"/>
        <w:lang w:val="fr-FR" w:eastAsia="en-US" w:bidi="ar-SA"/>
      </w:rPr>
    </w:lvl>
    <w:lvl w:ilvl="6">
      <w:start w:val="1"/>
      <w:numFmt w:val="bullet"/>
      <w:isLgl w:val="false"/>
      <w:suff w:val="tab"/>
      <w:lvlText w:val="•"/>
      <w:lvlJc w:val="left"/>
      <w:pPr>
        <w:ind w:left="5533" w:hanging="339"/>
      </w:pPr>
      <w:rPr>
        <w:rFonts w:hint="default"/>
        <w:lang w:val="fr-FR" w:eastAsia="en-US" w:bidi="ar-SA"/>
      </w:rPr>
    </w:lvl>
    <w:lvl w:ilvl="7">
      <w:start w:val="1"/>
      <w:numFmt w:val="bullet"/>
      <w:isLgl w:val="false"/>
      <w:suff w:val="tab"/>
      <w:lvlText w:val="•"/>
      <w:lvlJc w:val="left"/>
      <w:pPr>
        <w:ind w:left="6480" w:hanging="339"/>
      </w:pPr>
      <w:rPr>
        <w:rFonts w:hint="default"/>
        <w:lang w:val="fr-FR" w:eastAsia="en-US" w:bidi="ar-SA"/>
      </w:rPr>
    </w:lvl>
    <w:lvl w:ilvl="8">
      <w:start w:val="1"/>
      <w:numFmt w:val="bullet"/>
      <w:isLgl w:val="false"/>
      <w:suff w:val="tab"/>
      <w:lvlText w:val="•"/>
      <w:lvlJc w:val="left"/>
      <w:pPr>
        <w:ind w:left="7426" w:hanging="339"/>
      </w:pPr>
      <w:rPr>
        <w:rFonts w:hint="default"/>
        <w:lang w:val="fr-FR" w:eastAsia="en-US" w:bidi="ar-SA"/>
      </w:rPr>
    </w:lvl>
  </w:abstractNum>
  <w:abstractNum w:abstractNumId="17">
    <w:multiLevelType w:val="hybridMultilevel"/>
    <w:lvl w:ilvl="0">
      <w:start w:val="1"/>
      <w:numFmt w:val="bullet"/>
      <w:isLgl w:val="false"/>
      <w:suff w:val="tab"/>
      <w:lvlText w:val="-"/>
      <w:lvlJc w:val="left"/>
      <w:pPr>
        <w:ind w:left="809" w:hanging="339"/>
      </w:pPr>
      <w:rPr>
        <w:rFonts w:hint="default" w:ascii="Calibri" w:hAnsi="Calibri" w:eastAsia="Calibri" w:cs="Calibri"/>
        <w:b w:val="0"/>
        <w:bCs w:val="0"/>
        <w:i w:val="0"/>
        <w:iCs w:val="0"/>
        <w:spacing w:val="0"/>
        <w:sz w:val="18"/>
        <w:szCs w:val="18"/>
        <w:lang w:val="fr-FR" w:eastAsia="en-US" w:bidi="ar-SA"/>
      </w:rPr>
    </w:lvl>
    <w:lvl w:ilvl="1">
      <w:start w:val="1"/>
      <w:numFmt w:val="bullet"/>
      <w:isLgl w:val="false"/>
      <w:suff w:val="tab"/>
      <w:lvlText w:val="•"/>
      <w:lvlJc w:val="left"/>
      <w:pPr>
        <w:ind w:left="1652" w:hanging="339"/>
      </w:pPr>
      <w:rPr>
        <w:rFonts w:hint="default"/>
        <w:lang w:val="fr-FR" w:eastAsia="en-US" w:bidi="ar-SA"/>
      </w:rPr>
    </w:lvl>
    <w:lvl w:ilvl="2">
      <w:start w:val="1"/>
      <w:numFmt w:val="bullet"/>
      <w:isLgl w:val="false"/>
      <w:suff w:val="tab"/>
      <w:lvlText w:val="•"/>
      <w:lvlJc w:val="left"/>
      <w:pPr>
        <w:ind w:left="2504" w:hanging="339"/>
      </w:pPr>
      <w:rPr>
        <w:rFonts w:hint="default"/>
        <w:lang w:val="fr-FR" w:eastAsia="en-US" w:bidi="ar-SA"/>
      </w:rPr>
    </w:lvl>
    <w:lvl w:ilvl="3">
      <w:start w:val="1"/>
      <w:numFmt w:val="bullet"/>
      <w:isLgl w:val="false"/>
      <w:suff w:val="tab"/>
      <w:lvlText w:val="•"/>
      <w:lvlJc w:val="left"/>
      <w:pPr>
        <w:ind w:left="3356" w:hanging="339"/>
      </w:pPr>
      <w:rPr>
        <w:rFonts w:hint="default"/>
        <w:lang w:val="fr-FR" w:eastAsia="en-US" w:bidi="ar-SA"/>
      </w:rPr>
    </w:lvl>
    <w:lvl w:ilvl="4">
      <w:start w:val="1"/>
      <w:numFmt w:val="bullet"/>
      <w:isLgl w:val="false"/>
      <w:suff w:val="tab"/>
      <w:lvlText w:val="•"/>
      <w:lvlJc w:val="left"/>
      <w:pPr>
        <w:ind w:left="4208" w:hanging="339"/>
      </w:pPr>
      <w:rPr>
        <w:rFonts w:hint="default"/>
        <w:lang w:val="fr-FR" w:eastAsia="en-US" w:bidi="ar-SA"/>
      </w:rPr>
    </w:lvl>
    <w:lvl w:ilvl="5">
      <w:start w:val="1"/>
      <w:numFmt w:val="bullet"/>
      <w:isLgl w:val="false"/>
      <w:suff w:val="tab"/>
      <w:lvlText w:val="•"/>
      <w:lvlJc w:val="left"/>
      <w:pPr>
        <w:ind w:left="5060" w:hanging="339"/>
      </w:pPr>
      <w:rPr>
        <w:rFonts w:hint="default"/>
        <w:lang w:val="fr-FR" w:eastAsia="en-US" w:bidi="ar-SA"/>
      </w:rPr>
    </w:lvl>
    <w:lvl w:ilvl="6">
      <w:start w:val="1"/>
      <w:numFmt w:val="bullet"/>
      <w:isLgl w:val="false"/>
      <w:suff w:val="tab"/>
      <w:lvlText w:val="•"/>
      <w:lvlJc w:val="left"/>
      <w:pPr>
        <w:ind w:left="5912" w:hanging="339"/>
      </w:pPr>
      <w:rPr>
        <w:rFonts w:hint="default"/>
        <w:lang w:val="fr-FR" w:eastAsia="en-US" w:bidi="ar-SA"/>
      </w:rPr>
    </w:lvl>
    <w:lvl w:ilvl="7">
      <w:start w:val="1"/>
      <w:numFmt w:val="bullet"/>
      <w:isLgl w:val="false"/>
      <w:suff w:val="tab"/>
      <w:lvlText w:val="•"/>
      <w:lvlJc w:val="left"/>
      <w:pPr>
        <w:ind w:left="6764" w:hanging="339"/>
      </w:pPr>
      <w:rPr>
        <w:rFonts w:hint="default"/>
        <w:lang w:val="fr-FR" w:eastAsia="en-US" w:bidi="ar-SA"/>
      </w:rPr>
    </w:lvl>
    <w:lvl w:ilvl="8">
      <w:start w:val="1"/>
      <w:numFmt w:val="bullet"/>
      <w:isLgl w:val="false"/>
      <w:suff w:val="tab"/>
      <w:lvlText w:val="•"/>
      <w:lvlJc w:val="left"/>
      <w:pPr>
        <w:ind w:left="7616" w:hanging="339"/>
      </w:pPr>
      <w:rPr>
        <w:rFonts w:hint="default"/>
        <w:lang w:val="fr-FR" w:eastAsia="en-US" w:bidi="ar-SA"/>
      </w:rPr>
    </w:lvl>
  </w:abstractNum>
  <w:abstractNum w:abstractNumId="18">
    <w:multiLevelType w:val="hybridMultilevel"/>
    <w:lvl w:ilvl="0">
      <w:start w:val="5"/>
      <w:numFmt w:val="decimal"/>
      <w:isLgl w:val="false"/>
      <w:suff w:val="tab"/>
      <w:lvlText w:val="%1"/>
      <w:lvlJc w:val="left"/>
      <w:pPr>
        <w:ind w:left="495" w:hanging="363"/>
        <w:jc w:val="left"/>
      </w:pPr>
      <w:rPr>
        <w:rFonts w:hint="default"/>
        <w:lang w:val="fr-FR" w:eastAsia="en-US" w:bidi="ar-SA"/>
      </w:rPr>
    </w:lvl>
    <w:lvl w:ilvl="1">
      <w:start w:val="4"/>
      <w:numFmt w:val="decimal"/>
      <w:isLgl w:val="false"/>
      <w:suff w:val="tab"/>
      <w:lvlText w:val="%1.%2."/>
      <w:lvlJc w:val="left"/>
      <w:pPr>
        <w:ind w:left="495" w:hanging="363"/>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809" w:hanging="339"/>
      </w:pPr>
      <w:rPr>
        <w:rFonts w:hint="default" w:ascii="Wingdings" w:hAnsi="Wingdings" w:eastAsia="Wingdings" w:cs="Wingdings"/>
        <w:b w:val="0"/>
        <w:bCs w:val="0"/>
        <w:i w:val="0"/>
        <w:iCs w:val="0"/>
        <w:spacing w:val="0"/>
        <w:sz w:val="18"/>
        <w:szCs w:val="18"/>
        <w:lang w:val="fr-FR" w:eastAsia="en-US" w:bidi="ar-SA"/>
      </w:rPr>
    </w:lvl>
    <w:lvl w:ilvl="3">
      <w:start w:val="1"/>
      <w:numFmt w:val="bullet"/>
      <w:isLgl w:val="false"/>
      <w:suff w:val="tab"/>
      <w:lvlText w:val="•"/>
      <w:lvlJc w:val="left"/>
      <w:pPr>
        <w:ind w:left="2693" w:hanging="339"/>
      </w:pPr>
      <w:rPr>
        <w:rFonts w:hint="default"/>
        <w:lang w:val="fr-FR" w:eastAsia="en-US" w:bidi="ar-SA"/>
      </w:rPr>
    </w:lvl>
    <w:lvl w:ilvl="4">
      <w:start w:val="1"/>
      <w:numFmt w:val="bullet"/>
      <w:isLgl w:val="false"/>
      <w:suff w:val="tab"/>
      <w:lvlText w:val="•"/>
      <w:lvlJc w:val="left"/>
      <w:pPr>
        <w:ind w:left="3640" w:hanging="339"/>
      </w:pPr>
      <w:rPr>
        <w:rFonts w:hint="default"/>
        <w:lang w:val="fr-FR" w:eastAsia="en-US" w:bidi="ar-SA"/>
      </w:rPr>
    </w:lvl>
    <w:lvl w:ilvl="5">
      <w:start w:val="1"/>
      <w:numFmt w:val="bullet"/>
      <w:isLgl w:val="false"/>
      <w:suff w:val="tab"/>
      <w:lvlText w:val="•"/>
      <w:lvlJc w:val="left"/>
      <w:pPr>
        <w:ind w:left="4586" w:hanging="339"/>
      </w:pPr>
      <w:rPr>
        <w:rFonts w:hint="default"/>
        <w:lang w:val="fr-FR" w:eastAsia="en-US" w:bidi="ar-SA"/>
      </w:rPr>
    </w:lvl>
    <w:lvl w:ilvl="6">
      <w:start w:val="1"/>
      <w:numFmt w:val="bullet"/>
      <w:isLgl w:val="false"/>
      <w:suff w:val="tab"/>
      <w:lvlText w:val="•"/>
      <w:lvlJc w:val="left"/>
      <w:pPr>
        <w:ind w:left="5533" w:hanging="339"/>
      </w:pPr>
      <w:rPr>
        <w:rFonts w:hint="default"/>
        <w:lang w:val="fr-FR" w:eastAsia="en-US" w:bidi="ar-SA"/>
      </w:rPr>
    </w:lvl>
    <w:lvl w:ilvl="7">
      <w:start w:val="1"/>
      <w:numFmt w:val="bullet"/>
      <w:isLgl w:val="false"/>
      <w:suff w:val="tab"/>
      <w:lvlText w:val="•"/>
      <w:lvlJc w:val="left"/>
      <w:pPr>
        <w:ind w:left="6480" w:hanging="339"/>
      </w:pPr>
      <w:rPr>
        <w:rFonts w:hint="default"/>
        <w:lang w:val="fr-FR" w:eastAsia="en-US" w:bidi="ar-SA"/>
      </w:rPr>
    </w:lvl>
    <w:lvl w:ilvl="8">
      <w:start w:val="1"/>
      <w:numFmt w:val="bullet"/>
      <w:isLgl w:val="false"/>
      <w:suff w:val="tab"/>
      <w:lvlText w:val="•"/>
      <w:lvlJc w:val="left"/>
      <w:pPr>
        <w:ind w:left="7426" w:hanging="339"/>
      </w:pPr>
      <w:rPr>
        <w:rFonts w:hint="default"/>
        <w:lang w:val="fr-FR" w:eastAsia="en-US" w:bidi="ar-SA"/>
      </w:rPr>
    </w:lvl>
  </w:abstractNum>
  <w:abstractNum w:abstractNumId="19">
    <w:multiLevelType w:val="hybridMultilevel"/>
    <w:lvl w:ilvl="0">
      <w:start w:val="3"/>
      <w:numFmt w:val="decimal"/>
      <w:isLgl w:val="false"/>
      <w:suff w:val="tab"/>
      <w:lvlText w:val="%1"/>
      <w:lvlJc w:val="left"/>
      <w:pPr>
        <w:ind w:left="454" w:hanging="322"/>
        <w:jc w:val="left"/>
      </w:pPr>
      <w:rPr>
        <w:rFonts w:hint="default"/>
        <w:lang w:val="fr-FR" w:eastAsia="en-US" w:bidi="ar-SA"/>
      </w:rPr>
    </w:lvl>
    <w:lvl w:ilvl="1">
      <w:start w:val="2"/>
      <w:numFmt w:val="decimal"/>
      <w:isLgl w:val="false"/>
      <w:suff w:val="tab"/>
      <w:lvlText w:val="%1-%2"/>
      <w:lvlJc w:val="left"/>
      <w:pPr>
        <w:ind w:left="454" w:hanging="322"/>
        <w:jc w:val="left"/>
      </w:pPr>
      <w:rPr>
        <w:rFonts w:hint="default" w:ascii="Arial" w:hAnsi="Arial" w:eastAsia="Arial" w:cs="Arial"/>
        <w:b/>
        <w:bCs/>
        <w:i/>
        <w:iCs/>
        <w:spacing w:val="-1"/>
        <w:sz w:val="18"/>
        <w:szCs w:val="18"/>
        <w:lang w:val="fr-FR" w:eastAsia="en-US" w:bidi="ar-SA"/>
      </w:rPr>
    </w:lvl>
    <w:lvl w:ilvl="2">
      <w:start w:val="1"/>
      <w:numFmt w:val="bullet"/>
      <w:isLgl w:val="false"/>
      <w:suff w:val="tab"/>
      <w:lvlText w:val=""/>
      <w:lvlJc w:val="left"/>
      <w:pPr>
        <w:ind w:left="663" w:hanging="267"/>
      </w:pPr>
      <w:rPr>
        <w:rFonts w:hint="default" w:ascii="Symbol" w:hAnsi="Symbol" w:eastAsia="Symbol" w:cs="Symbol"/>
        <w:b w:val="0"/>
        <w:bCs w:val="0"/>
        <w:i w:val="0"/>
        <w:iCs w:val="0"/>
        <w:spacing w:val="0"/>
        <w:sz w:val="20"/>
        <w:szCs w:val="20"/>
        <w:lang w:val="fr-FR" w:eastAsia="en-US" w:bidi="ar-SA"/>
      </w:rPr>
    </w:lvl>
    <w:lvl w:ilvl="3">
      <w:start w:val="1"/>
      <w:numFmt w:val="bullet"/>
      <w:isLgl w:val="false"/>
      <w:suff w:val="tab"/>
      <w:lvlText w:val="•"/>
      <w:lvlJc w:val="left"/>
      <w:pPr>
        <w:ind w:left="2584" w:hanging="267"/>
      </w:pPr>
      <w:rPr>
        <w:rFonts w:hint="default"/>
        <w:lang w:val="fr-FR" w:eastAsia="en-US" w:bidi="ar-SA"/>
      </w:rPr>
    </w:lvl>
    <w:lvl w:ilvl="4">
      <w:start w:val="1"/>
      <w:numFmt w:val="bullet"/>
      <w:isLgl w:val="false"/>
      <w:suff w:val="tab"/>
      <w:lvlText w:val="•"/>
      <w:lvlJc w:val="left"/>
      <w:pPr>
        <w:ind w:left="3546" w:hanging="267"/>
      </w:pPr>
      <w:rPr>
        <w:rFonts w:hint="default"/>
        <w:lang w:val="fr-FR" w:eastAsia="en-US" w:bidi="ar-SA"/>
      </w:rPr>
    </w:lvl>
    <w:lvl w:ilvl="5">
      <w:start w:val="1"/>
      <w:numFmt w:val="bullet"/>
      <w:isLgl w:val="false"/>
      <w:suff w:val="tab"/>
      <w:lvlText w:val="•"/>
      <w:lvlJc w:val="left"/>
      <w:pPr>
        <w:ind w:left="4508" w:hanging="267"/>
      </w:pPr>
      <w:rPr>
        <w:rFonts w:hint="default"/>
        <w:lang w:val="fr-FR" w:eastAsia="en-US" w:bidi="ar-SA"/>
      </w:rPr>
    </w:lvl>
    <w:lvl w:ilvl="6">
      <w:start w:val="1"/>
      <w:numFmt w:val="bullet"/>
      <w:isLgl w:val="false"/>
      <w:suff w:val="tab"/>
      <w:lvlText w:val="•"/>
      <w:lvlJc w:val="left"/>
      <w:pPr>
        <w:ind w:left="5471" w:hanging="267"/>
      </w:pPr>
      <w:rPr>
        <w:rFonts w:hint="default"/>
        <w:lang w:val="fr-FR" w:eastAsia="en-US" w:bidi="ar-SA"/>
      </w:rPr>
    </w:lvl>
    <w:lvl w:ilvl="7">
      <w:start w:val="1"/>
      <w:numFmt w:val="bullet"/>
      <w:isLgl w:val="false"/>
      <w:suff w:val="tab"/>
      <w:lvlText w:val="•"/>
      <w:lvlJc w:val="left"/>
      <w:pPr>
        <w:ind w:left="6433" w:hanging="267"/>
      </w:pPr>
      <w:rPr>
        <w:rFonts w:hint="default"/>
        <w:lang w:val="fr-FR" w:eastAsia="en-US" w:bidi="ar-SA"/>
      </w:rPr>
    </w:lvl>
    <w:lvl w:ilvl="8">
      <w:start w:val="1"/>
      <w:numFmt w:val="bullet"/>
      <w:isLgl w:val="false"/>
      <w:suff w:val="tab"/>
      <w:lvlText w:val="•"/>
      <w:lvlJc w:val="left"/>
      <w:pPr>
        <w:ind w:left="7395" w:hanging="267"/>
      </w:pPr>
      <w:rPr>
        <w:rFonts w:hint="default"/>
        <w:lang w:val="fr-FR" w:eastAsia="en-US" w:bidi="ar-SA"/>
      </w:rPr>
    </w:lvl>
  </w:abstractNum>
  <w:abstractNum w:abstractNumId="20">
    <w:multiLevelType w:val="hybridMultilevel"/>
    <w:lvl w:ilvl="0">
      <w:start w:val="3"/>
      <w:numFmt w:val="decimal"/>
      <w:isLgl w:val="false"/>
      <w:suff w:val="tab"/>
      <w:lvlText w:val="%1"/>
      <w:lvlJc w:val="left"/>
      <w:pPr>
        <w:ind w:left="442" w:hanging="310"/>
        <w:jc w:val="left"/>
      </w:pPr>
      <w:rPr>
        <w:rFonts w:hint="default"/>
        <w:lang w:val="fr-FR" w:eastAsia="en-US" w:bidi="ar-SA"/>
      </w:rPr>
    </w:lvl>
    <w:lvl w:ilvl="1">
      <w:start w:val="1"/>
      <w:numFmt w:val="decimal"/>
      <w:isLgl w:val="false"/>
      <w:suff w:val="tab"/>
      <w:lvlText w:val="%1.%2"/>
      <w:lvlJc w:val="left"/>
      <w:pPr>
        <w:ind w:left="442" w:hanging="310"/>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809" w:hanging="339"/>
      </w:pPr>
      <w:rPr>
        <w:rFonts w:hint="default" w:ascii="Symbol" w:hAnsi="Symbol" w:eastAsia="Symbol" w:cs="Symbol"/>
        <w:b w:val="0"/>
        <w:bCs w:val="0"/>
        <w:i w:val="0"/>
        <w:iCs w:val="0"/>
        <w:spacing w:val="0"/>
        <w:sz w:val="18"/>
        <w:szCs w:val="18"/>
        <w:lang w:val="fr-FR" w:eastAsia="en-US" w:bidi="ar-SA"/>
      </w:rPr>
    </w:lvl>
    <w:lvl w:ilvl="3">
      <w:start w:val="1"/>
      <w:numFmt w:val="bullet"/>
      <w:isLgl w:val="false"/>
      <w:suff w:val="tab"/>
      <w:lvlText w:val="•"/>
      <w:lvlJc w:val="left"/>
      <w:pPr>
        <w:ind w:left="2693" w:hanging="339"/>
      </w:pPr>
      <w:rPr>
        <w:rFonts w:hint="default"/>
        <w:lang w:val="fr-FR" w:eastAsia="en-US" w:bidi="ar-SA"/>
      </w:rPr>
    </w:lvl>
    <w:lvl w:ilvl="4">
      <w:start w:val="1"/>
      <w:numFmt w:val="bullet"/>
      <w:isLgl w:val="false"/>
      <w:suff w:val="tab"/>
      <w:lvlText w:val="•"/>
      <w:lvlJc w:val="left"/>
      <w:pPr>
        <w:ind w:left="3640" w:hanging="339"/>
      </w:pPr>
      <w:rPr>
        <w:rFonts w:hint="default"/>
        <w:lang w:val="fr-FR" w:eastAsia="en-US" w:bidi="ar-SA"/>
      </w:rPr>
    </w:lvl>
    <w:lvl w:ilvl="5">
      <w:start w:val="1"/>
      <w:numFmt w:val="bullet"/>
      <w:isLgl w:val="false"/>
      <w:suff w:val="tab"/>
      <w:lvlText w:val="•"/>
      <w:lvlJc w:val="left"/>
      <w:pPr>
        <w:ind w:left="4586" w:hanging="339"/>
      </w:pPr>
      <w:rPr>
        <w:rFonts w:hint="default"/>
        <w:lang w:val="fr-FR" w:eastAsia="en-US" w:bidi="ar-SA"/>
      </w:rPr>
    </w:lvl>
    <w:lvl w:ilvl="6">
      <w:start w:val="1"/>
      <w:numFmt w:val="bullet"/>
      <w:isLgl w:val="false"/>
      <w:suff w:val="tab"/>
      <w:lvlText w:val="•"/>
      <w:lvlJc w:val="left"/>
      <w:pPr>
        <w:ind w:left="5533" w:hanging="339"/>
      </w:pPr>
      <w:rPr>
        <w:rFonts w:hint="default"/>
        <w:lang w:val="fr-FR" w:eastAsia="en-US" w:bidi="ar-SA"/>
      </w:rPr>
    </w:lvl>
    <w:lvl w:ilvl="7">
      <w:start w:val="1"/>
      <w:numFmt w:val="bullet"/>
      <w:isLgl w:val="false"/>
      <w:suff w:val="tab"/>
      <w:lvlText w:val="•"/>
      <w:lvlJc w:val="left"/>
      <w:pPr>
        <w:ind w:left="6480" w:hanging="339"/>
      </w:pPr>
      <w:rPr>
        <w:rFonts w:hint="default"/>
        <w:lang w:val="fr-FR" w:eastAsia="en-US" w:bidi="ar-SA"/>
      </w:rPr>
    </w:lvl>
    <w:lvl w:ilvl="8">
      <w:start w:val="1"/>
      <w:numFmt w:val="bullet"/>
      <w:isLgl w:val="false"/>
      <w:suff w:val="tab"/>
      <w:lvlText w:val="•"/>
      <w:lvlJc w:val="left"/>
      <w:pPr>
        <w:ind w:left="7426" w:hanging="339"/>
      </w:pPr>
      <w:rPr>
        <w:rFonts w:hint="default"/>
        <w:lang w:val="fr-FR" w:eastAsia="en-US" w:bidi="ar-SA"/>
      </w:rPr>
    </w:lvl>
  </w:abstractNum>
  <w:abstractNum w:abstractNumId="21">
    <w:multiLevelType w:val="hybridMultilevel"/>
    <w:lvl w:ilvl="0">
      <w:start w:val="1"/>
      <w:numFmt w:val="bullet"/>
      <w:isLgl w:val="false"/>
      <w:suff w:val="tab"/>
      <w:lvlText w:val="o"/>
      <w:lvlJc w:val="left"/>
      <w:pPr>
        <w:ind w:left="797" w:hanging="264"/>
      </w:pPr>
      <w:rPr>
        <w:rFonts w:hint="default" w:ascii="Verdana" w:hAnsi="Verdana" w:eastAsia="Verdana" w:cs="Verdana"/>
        <w:b w:val="0"/>
        <w:bCs w:val="0"/>
        <w:i w:val="0"/>
        <w:iCs w:val="0"/>
        <w:spacing w:val="0"/>
        <w:sz w:val="18"/>
        <w:szCs w:val="18"/>
        <w:lang w:val="fr-FR" w:eastAsia="en-US" w:bidi="ar-SA"/>
      </w:rPr>
    </w:lvl>
    <w:lvl w:ilvl="1">
      <w:start w:val="1"/>
      <w:numFmt w:val="bullet"/>
      <w:isLgl w:val="false"/>
      <w:suff w:val="tab"/>
      <w:lvlText w:val="•"/>
      <w:lvlJc w:val="left"/>
      <w:pPr>
        <w:ind w:left="1652" w:hanging="264"/>
      </w:pPr>
      <w:rPr>
        <w:rFonts w:hint="default"/>
        <w:lang w:val="fr-FR" w:eastAsia="en-US" w:bidi="ar-SA"/>
      </w:rPr>
    </w:lvl>
    <w:lvl w:ilvl="2">
      <w:start w:val="1"/>
      <w:numFmt w:val="bullet"/>
      <w:isLgl w:val="false"/>
      <w:suff w:val="tab"/>
      <w:lvlText w:val="•"/>
      <w:lvlJc w:val="left"/>
      <w:pPr>
        <w:ind w:left="2504" w:hanging="264"/>
      </w:pPr>
      <w:rPr>
        <w:rFonts w:hint="default"/>
        <w:lang w:val="fr-FR" w:eastAsia="en-US" w:bidi="ar-SA"/>
      </w:rPr>
    </w:lvl>
    <w:lvl w:ilvl="3">
      <w:start w:val="1"/>
      <w:numFmt w:val="bullet"/>
      <w:isLgl w:val="false"/>
      <w:suff w:val="tab"/>
      <w:lvlText w:val="•"/>
      <w:lvlJc w:val="left"/>
      <w:pPr>
        <w:ind w:left="3356" w:hanging="264"/>
      </w:pPr>
      <w:rPr>
        <w:rFonts w:hint="default"/>
        <w:lang w:val="fr-FR" w:eastAsia="en-US" w:bidi="ar-SA"/>
      </w:rPr>
    </w:lvl>
    <w:lvl w:ilvl="4">
      <w:start w:val="1"/>
      <w:numFmt w:val="bullet"/>
      <w:isLgl w:val="false"/>
      <w:suff w:val="tab"/>
      <w:lvlText w:val="•"/>
      <w:lvlJc w:val="left"/>
      <w:pPr>
        <w:ind w:left="4208" w:hanging="264"/>
      </w:pPr>
      <w:rPr>
        <w:rFonts w:hint="default"/>
        <w:lang w:val="fr-FR" w:eastAsia="en-US" w:bidi="ar-SA"/>
      </w:rPr>
    </w:lvl>
    <w:lvl w:ilvl="5">
      <w:start w:val="1"/>
      <w:numFmt w:val="bullet"/>
      <w:isLgl w:val="false"/>
      <w:suff w:val="tab"/>
      <w:lvlText w:val="•"/>
      <w:lvlJc w:val="left"/>
      <w:pPr>
        <w:ind w:left="5060" w:hanging="264"/>
      </w:pPr>
      <w:rPr>
        <w:rFonts w:hint="default"/>
        <w:lang w:val="fr-FR" w:eastAsia="en-US" w:bidi="ar-SA"/>
      </w:rPr>
    </w:lvl>
    <w:lvl w:ilvl="6">
      <w:start w:val="1"/>
      <w:numFmt w:val="bullet"/>
      <w:isLgl w:val="false"/>
      <w:suff w:val="tab"/>
      <w:lvlText w:val="•"/>
      <w:lvlJc w:val="left"/>
      <w:pPr>
        <w:ind w:left="5912" w:hanging="264"/>
      </w:pPr>
      <w:rPr>
        <w:rFonts w:hint="default"/>
        <w:lang w:val="fr-FR" w:eastAsia="en-US" w:bidi="ar-SA"/>
      </w:rPr>
    </w:lvl>
    <w:lvl w:ilvl="7">
      <w:start w:val="1"/>
      <w:numFmt w:val="bullet"/>
      <w:isLgl w:val="false"/>
      <w:suff w:val="tab"/>
      <w:lvlText w:val="•"/>
      <w:lvlJc w:val="left"/>
      <w:pPr>
        <w:ind w:left="6764" w:hanging="264"/>
      </w:pPr>
      <w:rPr>
        <w:rFonts w:hint="default"/>
        <w:lang w:val="fr-FR" w:eastAsia="en-US" w:bidi="ar-SA"/>
      </w:rPr>
    </w:lvl>
    <w:lvl w:ilvl="8">
      <w:start w:val="1"/>
      <w:numFmt w:val="bullet"/>
      <w:isLgl w:val="false"/>
      <w:suff w:val="tab"/>
      <w:lvlText w:val="•"/>
      <w:lvlJc w:val="left"/>
      <w:pPr>
        <w:ind w:left="7616" w:hanging="264"/>
      </w:pPr>
      <w:rPr>
        <w:rFonts w:hint="default"/>
        <w:lang w:val="fr-FR" w:eastAsia="en-US" w:bidi="ar-SA"/>
      </w:rPr>
    </w:lvl>
  </w:abstractNum>
  <w:abstractNum w:abstractNumId="22">
    <w:multiLevelType w:val="hybridMultilevel"/>
    <w:lvl w:ilvl="0">
      <w:start w:val="4"/>
      <w:numFmt w:val="decimal"/>
      <w:isLgl w:val="false"/>
      <w:suff w:val="tab"/>
      <w:lvlText w:val="%1"/>
      <w:lvlJc w:val="left"/>
      <w:pPr>
        <w:ind w:left="629" w:hanging="310"/>
        <w:jc w:val="left"/>
      </w:pPr>
      <w:rPr>
        <w:rFonts w:hint="default"/>
        <w:lang w:val="fr-FR" w:eastAsia="en-US" w:bidi="ar-SA"/>
      </w:rPr>
    </w:lvl>
    <w:lvl w:ilvl="1">
      <w:start w:val="1"/>
      <w:numFmt w:val="decimal"/>
      <w:isLgl w:val="false"/>
      <w:suff w:val="tab"/>
      <w:lvlText w:val="%1.%2"/>
      <w:lvlJc w:val="left"/>
      <w:pPr>
        <w:ind w:left="629" w:hanging="310"/>
        <w:jc w:val="left"/>
      </w:pPr>
      <w:rPr>
        <w:rFonts w:hint="default" w:ascii="Arial" w:hAnsi="Arial" w:eastAsia="Arial" w:cs="Arial"/>
        <w:b w:val="0"/>
        <w:bCs w:val="0"/>
        <w:i/>
        <w:iCs/>
        <w:spacing w:val="-2"/>
        <w:sz w:val="18"/>
        <w:szCs w:val="18"/>
        <w:lang w:val="fr-FR" w:eastAsia="en-US" w:bidi="ar-SA"/>
      </w:rPr>
    </w:lvl>
    <w:lvl w:ilvl="2">
      <w:start w:val="1"/>
      <w:numFmt w:val="bullet"/>
      <w:isLgl w:val="false"/>
      <w:suff w:val="tab"/>
      <w:lvlText w:val="•"/>
      <w:lvlJc w:val="left"/>
      <w:pPr>
        <w:ind w:left="2360" w:hanging="310"/>
      </w:pPr>
      <w:rPr>
        <w:rFonts w:hint="default"/>
        <w:lang w:val="fr-FR" w:eastAsia="en-US" w:bidi="ar-SA"/>
      </w:rPr>
    </w:lvl>
    <w:lvl w:ilvl="3">
      <w:start w:val="1"/>
      <w:numFmt w:val="bullet"/>
      <w:isLgl w:val="false"/>
      <w:suff w:val="tab"/>
      <w:lvlText w:val="•"/>
      <w:lvlJc w:val="left"/>
      <w:pPr>
        <w:ind w:left="3230" w:hanging="310"/>
      </w:pPr>
      <w:rPr>
        <w:rFonts w:hint="default"/>
        <w:lang w:val="fr-FR" w:eastAsia="en-US" w:bidi="ar-SA"/>
      </w:rPr>
    </w:lvl>
    <w:lvl w:ilvl="4">
      <w:start w:val="1"/>
      <w:numFmt w:val="bullet"/>
      <w:isLgl w:val="false"/>
      <w:suff w:val="tab"/>
      <w:lvlText w:val="•"/>
      <w:lvlJc w:val="left"/>
      <w:pPr>
        <w:ind w:left="4100" w:hanging="310"/>
      </w:pPr>
      <w:rPr>
        <w:rFonts w:hint="default"/>
        <w:lang w:val="fr-FR" w:eastAsia="en-US" w:bidi="ar-SA"/>
      </w:rPr>
    </w:lvl>
    <w:lvl w:ilvl="5">
      <w:start w:val="1"/>
      <w:numFmt w:val="bullet"/>
      <w:isLgl w:val="false"/>
      <w:suff w:val="tab"/>
      <w:lvlText w:val="•"/>
      <w:lvlJc w:val="left"/>
      <w:pPr>
        <w:ind w:left="4970" w:hanging="310"/>
      </w:pPr>
      <w:rPr>
        <w:rFonts w:hint="default"/>
        <w:lang w:val="fr-FR" w:eastAsia="en-US" w:bidi="ar-SA"/>
      </w:rPr>
    </w:lvl>
    <w:lvl w:ilvl="6">
      <w:start w:val="1"/>
      <w:numFmt w:val="bullet"/>
      <w:isLgl w:val="false"/>
      <w:suff w:val="tab"/>
      <w:lvlText w:val="•"/>
      <w:lvlJc w:val="left"/>
      <w:pPr>
        <w:ind w:left="5840" w:hanging="310"/>
      </w:pPr>
      <w:rPr>
        <w:rFonts w:hint="default"/>
        <w:lang w:val="fr-FR" w:eastAsia="en-US" w:bidi="ar-SA"/>
      </w:rPr>
    </w:lvl>
    <w:lvl w:ilvl="7">
      <w:start w:val="1"/>
      <w:numFmt w:val="bullet"/>
      <w:isLgl w:val="false"/>
      <w:suff w:val="tab"/>
      <w:lvlText w:val="•"/>
      <w:lvlJc w:val="left"/>
      <w:pPr>
        <w:ind w:left="6710" w:hanging="310"/>
      </w:pPr>
      <w:rPr>
        <w:rFonts w:hint="default"/>
        <w:lang w:val="fr-FR" w:eastAsia="en-US" w:bidi="ar-SA"/>
      </w:rPr>
    </w:lvl>
    <w:lvl w:ilvl="8">
      <w:start w:val="1"/>
      <w:numFmt w:val="bullet"/>
      <w:isLgl w:val="false"/>
      <w:suff w:val="tab"/>
      <w:lvlText w:val="•"/>
      <w:lvlJc w:val="left"/>
      <w:pPr>
        <w:ind w:left="7580" w:hanging="310"/>
      </w:pPr>
      <w:rPr>
        <w:rFonts w:hint="default"/>
        <w:lang w:val="fr-FR" w:eastAsia="en-US" w:bidi="ar-SA"/>
      </w:rPr>
    </w:lvl>
  </w:abstractNum>
  <w:abstractNum w:abstractNumId="23">
    <w:multiLevelType w:val="hybridMultilevel"/>
    <w:lvl w:ilvl="0">
      <w:start w:val="4"/>
      <w:numFmt w:val="decimal"/>
      <w:isLgl w:val="false"/>
      <w:suff w:val="tab"/>
      <w:lvlText w:val="%1"/>
      <w:lvlJc w:val="left"/>
      <w:pPr>
        <w:ind w:left="442" w:hanging="310"/>
        <w:jc w:val="left"/>
      </w:pPr>
      <w:rPr>
        <w:rFonts w:hint="default"/>
        <w:lang w:val="fr-FR" w:eastAsia="en-US" w:bidi="ar-SA"/>
      </w:rPr>
    </w:lvl>
    <w:lvl w:ilvl="1">
      <w:start w:val="1"/>
      <w:numFmt w:val="decimal"/>
      <w:isLgl w:val="false"/>
      <w:suff w:val="tab"/>
      <w:lvlText w:val="%1.%2"/>
      <w:lvlJc w:val="left"/>
      <w:pPr>
        <w:ind w:left="442" w:hanging="310"/>
        <w:jc w:val="left"/>
      </w:pPr>
      <w:rPr>
        <w:rFonts w:hint="default" w:ascii="Arial" w:hAnsi="Arial" w:eastAsia="Arial" w:cs="Arial"/>
        <w:b/>
        <w:bCs/>
        <w:i/>
        <w:iCs/>
        <w:spacing w:val="-2"/>
        <w:sz w:val="18"/>
        <w:szCs w:val="18"/>
        <w:lang w:val="fr-FR" w:eastAsia="en-US" w:bidi="ar-SA"/>
      </w:rPr>
    </w:lvl>
    <w:lvl w:ilvl="2">
      <w:start w:val="1"/>
      <w:numFmt w:val="bullet"/>
      <w:isLgl w:val="false"/>
      <w:suff w:val="tab"/>
      <w:lvlText w:val="•"/>
      <w:lvlJc w:val="left"/>
      <w:pPr>
        <w:ind w:left="2216" w:hanging="310"/>
      </w:pPr>
      <w:rPr>
        <w:rFonts w:hint="default"/>
        <w:lang w:val="fr-FR" w:eastAsia="en-US" w:bidi="ar-SA"/>
      </w:rPr>
    </w:lvl>
    <w:lvl w:ilvl="3">
      <w:start w:val="1"/>
      <w:numFmt w:val="bullet"/>
      <w:isLgl w:val="false"/>
      <w:suff w:val="tab"/>
      <w:lvlText w:val="•"/>
      <w:lvlJc w:val="left"/>
      <w:pPr>
        <w:ind w:left="3104" w:hanging="310"/>
      </w:pPr>
      <w:rPr>
        <w:rFonts w:hint="default"/>
        <w:lang w:val="fr-FR" w:eastAsia="en-US" w:bidi="ar-SA"/>
      </w:rPr>
    </w:lvl>
    <w:lvl w:ilvl="4">
      <w:start w:val="1"/>
      <w:numFmt w:val="bullet"/>
      <w:isLgl w:val="false"/>
      <w:suff w:val="tab"/>
      <w:lvlText w:val="•"/>
      <w:lvlJc w:val="left"/>
      <w:pPr>
        <w:ind w:left="3992" w:hanging="310"/>
      </w:pPr>
      <w:rPr>
        <w:rFonts w:hint="default"/>
        <w:lang w:val="fr-FR" w:eastAsia="en-US" w:bidi="ar-SA"/>
      </w:rPr>
    </w:lvl>
    <w:lvl w:ilvl="5">
      <w:start w:val="1"/>
      <w:numFmt w:val="bullet"/>
      <w:isLgl w:val="false"/>
      <w:suff w:val="tab"/>
      <w:lvlText w:val="•"/>
      <w:lvlJc w:val="left"/>
      <w:pPr>
        <w:ind w:left="4880" w:hanging="310"/>
      </w:pPr>
      <w:rPr>
        <w:rFonts w:hint="default"/>
        <w:lang w:val="fr-FR" w:eastAsia="en-US" w:bidi="ar-SA"/>
      </w:rPr>
    </w:lvl>
    <w:lvl w:ilvl="6">
      <w:start w:val="1"/>
      <w:numFmt w:val="bullet"/>
      <w:isLgl w:val="false"/>
      <w:suff w:val="tab"/>
      <w:lvlText w:val="•"/>
      <w:lvlJc w:val="left"/>
      <w:pPr>
        <w:ind w:left="5768" w:hanging="310"/>
      </w:pPr>
      <w:rPr>
        <w:rFonts w:hint="default"/>
        <w:lang w:val="fr-FR" w:eastAsia="en-US" w:bidi="ar-SA"/>
      </w:rPr>
    </w:lvl>
    <w:lvl w:ilvl="7">
      <w:start w:val="1"/>
      <w:numFmt w:val="bullet"/>
      <w:isLgl w:val="false"/>
      <w:suff w:val="tab"/>
      <w:lvlText w:val="•"/>
      <w:lvlJc w:val="left"/>
      <w:pPr>
        <w:ind w:left="6656" w:hanging="310"/>
      </w:pPr>
      <w:rPr>
        <w:rFonts w:hint="default"/>
        <w:lang w:val="fr-FR" w:eastAsia="en-US" w:bidi="ar-SA"/>
      </w:rPr>
    </w:lvl>
    <w:lvl w:ilvl="8">
      <w:start w:val="1"/>
      <w:numFmt w:val="bullet"/>
      <w:isLgl w:val="false"/>
      <w:suff w:val="tab"/>
      <w:lvlText w:val="•"/>
      <w:lvlJc w:val="left"/>
      <w:pPr>
        <w:ind w:left="7544" w:hanging="310"/>
      </w:pPr>
      <w:rPr>
        <w:rFonts w:hint="default"/>
        <w:lang w:val="fr-FR" w:eastAsia="en-US" w:bidi="ar-SA"/>
      </w:rPr>
    </w:lvl>
  </w:abstractNum>
  <w:num w:numId="1">
    <w:abstractNumId w:val="14"/>
  </w:num>
  <w:num w:numId="2">
    <w:abstractNumId w:val="18"/>
  </w:num>
  <w:num w:numId="3">
    <w:abstractNumId w:val="11"/>
  </w:num>
  <w:num w:numId="4">
    <w:abstractNumId w:val="16"/>
  </w:num>
  <w:num w:numId="5">
    <w:abstractNumId w:val="21"/>
  </w:num>
  <w:num w:numId="6">
    <w:abstractNumId w:val="23"/>
  </w:num>
  <w:num w:numId="7">
    <w:abstractNumId w:val="9"/>
  </w:num>
  <w:num w:numId="8">
    <w:abstractNumId w:val="10"/>
  </w:num>
  <w:num w:numId="9">
    <w:abstractNumId w:val="3"/>
  </w:num>
  <w:num w:numId="10">
    <w:abstractNumId w:val="15"/>
  </w:num>
  <w:num w:numId="11">
    <w:abstractNumId w:val="17"/>
  </w:num>
  <w:num w:numId="12">
    <w:abstractNumId w:val="19"/>
  </w:num>
  <w:num w:numId="13">
    <w:abstractNumId w:val="20"/>
  </w:num>
  <w:num w:numId="14">
    <w:abstractNumId w:val="4"/>
  </w:num>
  <w:num w:numId="15">
    <w:abstractNumId w:val="13"/>
  </w:num>
  <w:num w:numId="16">
    <w:abstractNumId w:val="5"/>
  </w:num>
  <w:num w:numId="17">
    <w:abstractNumId w:val="7"/>
  </w:num>
  <w:num w:numId="18">
    <w:abstractNumId w:val="2"/>
  </w:num>
  <w:num w:numId="19">
    <w:abstractNumId w:val="1"/>
  </w:num>
  <w:num w:numId="20">
    <w:abstractNumId w:val="22"/>
  </w:num>
  <w:num w:numId="21">
    <w:abstractNumId w:val="8"/>
  </w:num>
  <w:num w:numId="22">
    <w:abstractNumId w:val="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808"/>
    <w:link w:val="805"/>
    <w:uiPriority w:val="9"/>
    <w:rPr>
      <w:rFonts w:ascii="Arial" w:hAnsi="Arial" w:eastAsia="Arial" w:cs="Arial"/>
      <w:sz w:val="40"/>
      <w:szCs w:val="40"/>
    </w:rPr>
  </w:style>
  <w:style w:type="character" w:styleId="15">
    <w:name w:val="Heading 2 Char"/>
    <w:basedOn w:val="808"/>
    <w:link w:val="806"/>
    <w:uiPriority w:val="9"/>
    <w:rPr>
      <w:rFonts w:ascii="Arial" w:hAnsi="Arial" w:eastAsia="Arial" w:cs="Arial"/>
      <w:sz w:val="34"/>
    </w:rPr>
  </w:style>
  <w:style w:type="character" w:styleId="17">
    <w:name w:val="Heading 3 Char"/>
    <w:basedOn w:val="808"/>
    <w:link w:val="807"/>
    <w:uiPriority w:val="9"/>
    <w:rPr>
      <w:rFonts w:ascii="Arial" w:hAnsi="Arial" w:eastAsia="Arial" w:cs="Arial"/>
      <w:sz w:val="30"/>
      <w:szCs w:val="30"/>
    </w:rPr>
  </w:style>
  <w:style w:type="paragraph" w:styleId="18">
    <w:name w:val="Heading 4"/>
    <w:basedOn w:val="804"/>
    <w:next w:val="80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08"/>
    <w:link w:val="18"/>
    <w:uiPriority w:val="9"/>
    <w:rPr>
      <w:rFonts w:ascii="Arial" w:hAnsi="Arial" w:eastAsia="Arial" w:cs="Arial"/>
      <w:b/>
      <w:bCs/>
      <w:sz w:val="26"/>
      <w:szCs w:val="26"/>
    </w:rPr>
  </w:style>
  <w:style w:type="paragraph" w:styleId="20">
    <w:name w:val="Heading 5"/>
    <w:basedOn w:val="804"/>
    <w:next w:val="80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08"/>
    <w:link w:val="20"/>
    <w:uiPriority w:val="9"/>
    <w:rPr>
      <w:rFonts w:ascii="Arial" w:hAnsi="Arial" w:eastAsia="Arial" w:cs="Arial"/>
      <w:b/>
      <w:bCs/>
      <w:sz w:val="24"/>
      <w:szCs w:val="24"/>
    </w:rPr>
  </w:style>
  <w:style w:type="paragraph" w:styleId="22">
    <w:name w:val="Heading 6"/>
    <w:basedOn w:val="804"/>
    <w:next w:val="80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08"/>
    <w:link w:val="22"/>
    <w:uiPriority w:val="9"/>
    <w:rPr>
      <w:rFonts w:ascii="Arial" w:hAnsi="Arial" w:eastAsia="Arial" w:cs="Arial"/>
      <w:b/>
      <w:bCs/>
      <w:sz w:val="22"/>
      <w:szCs w:val="22"/>
    </w:rPr>
  </w:style>
  <w:style w:type="paragraph" w:styleId="24">
    <w:name w:val="Heading 7"/>
    <w:basedOn w:val="804"/>
    <w:next w:val="80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08"/>
    <w:link w:val="24"/>
    <w:uiPriority w:val="9"/>
    <w:rPr>
      <w:rFonts w:ascii="Arial" w:hAnsi="Arial" w:eastAsia="Arial" w:cs="Arial"/>
      <w:b/>
      <w:bCs/>
      <w:i/>
      <w:iCs/>
      <w:sz w:val="22"/>
      <w:szCs w:val="22"/>
    </w:rPr>
  </w:style>
  <w:style w:type="paragraph" w:styleId="26">
    <w:name w:val="Heading 8"/>
    <w:basedOn w:val="804"/>
    <w:next w:val="80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08"/>
    <w:link w:val="26"/>
    <w:uiPriority w:val="9"/>
    <w:rPr>
      <w:rFonts w:ascii="Arial" w:hAnsi="Arial" w:eastAsia="Arial" w:cs="Arial"/>
      <w:i/>
      <w:iCs/>
      <w:sz w:val="22"/>
      <w:szCs w:val="22"/>
    </w:rPr>
  </w:style>
  <w:style w:type="paragraph" w:styleId="28">
    <w:name w:val="Heading 9"/>
    <w:basedOn w:val="804"/>
    <w:next w:val="80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08"/>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808"/>
    <w:link w:val="816"/>
    <w:uiPriority w:val="10"/>
    <w:rPr>
      <w:sz w:val="48"/>
      <w:szCs w:val="48"/>
    </w:rPr>
  </w:style>
  <w:style w:type="paragraph" w:styleId="35">
    <w:name w:val="Subtitle"/>
    <w:basedOn w:val="804"/>
    <w:next w:val="804"/>
    <w:link w:val="36"/>
    <w:uiPriority w:val="11"/>
    <w:qFormat/>
    <w:pPr>
      <w:spacing w:before="200" w:after="200"/>
    </w:pPr>
    <w:rPr>
      <w:sz w:val="24"/>
      <w:szCs w:val="24"/>
    </w:rPr>
  </w:style>
  <w:style w:type="character" w:styleId="36">
    <w:name w:val="Subtitle Char"/>
    <w:basedOn w:val="808"/>
    <w:link w:val="35"/>
    <w:uiPriority w:val="11"/>
    <w:rPr>
      <w:sz w:val="24"/>
      <w:szCs w:val="24"/>
    </w:rPr>
  </w:style>
  <w:style w:type="paragraph" w:styleId="37">
    <w:name w:val="Quote"/>
    <w:basedOn w:val="804"/>
    <w:next w:val="804"/>
    <w:link w:val="38"/>
    <w:uiPriority w:val="29"/>
    <w:qFormat/>
    <w:pPr>
      <w:ind w:left="720" w:right="720"/>
    </w:pPr>
    <w:rPr>
      <w:i/>
    </w:rPr>
  </w:style>
  <w:style w:type="character" w:styleId="38">
    <w:name w:val="Quote Char"/>
    <w:link w:val="37"/>
    <w:uiPriority w:val="29"/>
    <w:rPr>
      <w:i/>
    </w:rPr>
  </w:style>
  <w:style w:type="paragraph" w:styleId="39">
    <w:name w:val="Intense Quote"/>
    <w:basedOn w:val="804"/>
    <w:next w:val="80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804"/>
    <w:link w:val="42"/>
    <w:uiPriority w:val="99"/>
    <w:unhideWhenUsed/>
    <w:pPr>
      <w:spacing w:after="0" w:line="240" w:lineRule="auto"/>
      <w:tabs>
        <w:tab w:val="center" w:pos="7143" w:leader="none"/>
        <w:tab w:val="right" w:pos="14287" w:leader="none"/>
      </w:tabs>
    </w:pPr>
  </w:style>
  <w:style w:type="character" w:styleId="42">
    <w:name w:val="Header Char"/>
    <w:basedOn w:val="808"/>
    <w:link w:val="41"/>
    <w:uiPriority w:val="99"/>
  </w:style>
  <w:style w:type="paragraph" w:styleId="43">
    <w:name w:val="Footer"/>
    <w:basedOn w:val="804"/>
    <w:link w:val="46"/>
    <w:uiPriority w:val="99"/>
    <w:unhideWhenUsed/>
    <w:pPr>
      <w:spacing w:after="0" w:line="240" w:lineRule="auto"/>
      <w:tabs>
        <w:tab w:val="center" w:pos="7143" w:leader="none"/>
        <w:tab w:val="right" w:pos="14287" w:leader="none"/>
      </w:tabs>
    </w:pPr>
  </w:style>
  <w:style w:type="character" w:styleId="44">
    <w:name w:val="Footer Char"/>
    <w:basedOn w:val="808"/>
    <w:link w:val="43"/>
    <w:uiPriority w:val="99"/>
  </w:style>
  <w:style w:type="paragraph" w:styleId="45">
    <w:name w:val="Caption"/>
    <w:basedOn w:val="804"/>
    <w:next w:val="804"/>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80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80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80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8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80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8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80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80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8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80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80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80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80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80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80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80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80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80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80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80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80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80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80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80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80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80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80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80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80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80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80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80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80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80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08"/>
    <w:uiPriority w:val="99"/>
    <w:unhideWhenUsed/>
    <w:rPr>
      <w:vertAlign w:val="superscript"/>
    </w:rPr>
  </w:style>
  <w:style w:type="paragraph" w:styleId="177">
    <w:name w:val="endnote text"/>
    <w:basedOn w:val="80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8"/>
    <w:uiPriority w:val="99"/>
    <w:semiHidden/>
    <w:unhideWhenUsed/>
    <w:rPr>
      <w:vertAlign w:val="superscript"/>
    </w:rPr>
  </w:style>
  <w:style w:type="paragraph" w:styleId="183">
    <w:name w:val="toc 4"/>
    <w:basedOn w:val="804"/>
    <w:next w:val="804"/>
    <w:uiPriority w:val="39"/>
    <w:unhideWhenUsed/>
    <w:pPr>
      <w:ind w:left="850" w:right="0" w:firstLine="0"/>
      <w:spacing w:after="57"/>
    </w:pPr>
  </w:style>
  <w:style w:type="paragraph" w:styleId="184">
    <w:name w:val="toc 5"/>
    <w:basedOn w:val="804"/>
    <w:next w:val="804"/>
    <w:uiPriority w:val="39"/>
    <w:unhideWhenUsed/>
    <w:pPr>
      <w:ind w:left="1134" w:right="0" w:firstLine="0"/>
      <w:spacing w:after="57"/>
    </w:pPr>
  </w:style>
  <w:style w:type="paragraph" w:styleId="185">
    <w:name w:val="toc 6"/>
    <w:basedOn w:val="804"/>
    <w:next w:val="804"/>
    <w:uiPriority w:val="39"/>
    <w:unhideWhenUsed/>
    <w:pPr>
      <w:ind w:left="1417" w:right="0" w:firstLine="0"/>
      <w:spacing w:after="57"/>
    </w:pPr>
  </w:style>
  <w:style w:type="paragraph" w:styleId="186">
    <w:name w:val="toc 7"/>
    <w:basedOn w:val="804"/>
    <w:next w:val="804"/>
    <w:uiPriority w:val="39"/>
    <w:unhideWhenUsed/>
    <w:pPr>
      <w:ind w:left="1701" w:right="0" w:firstLine="0"/>
      <w:spacing w:after="57"/>
    </w:pPr>
  </w:style>
  <w:style w:type="paragraph" w:styleId="187">
    <w:name w:val="toc 8"/>
    <w:basedOn w:val="804"/>
    <w:next w:val="804"/>
    <w:uiPriority w:val="39"/>
    <w:unhideWhenUsed/>
    <w:pPr>
      <w:ind w:left="1984" w:right="0" w:firstLine="0"/>
      <w:spacing w:after="57"/>
    </w:pPr>
  </w:style>
  <w:style w:type="paragraph" w:styleId="188">
    <w:name w:val="toc 9"/>
    <w:basedOn w:val="804"/>
    <w:next w:val="804"/>
    <w:uiPriority w:val="39"/>
    <w:unhideWhenUsed/>
    <w:pPr>
      <w:ind w:left="2268" w:right="0" w:firstLine="0"/>
      <w:spacing w:after="57"/>
    </w:pPr>
  </w:style>
  <w:style w:type="paragraph" w:styleId="189">
    <w:name w:val="TOC Heading"/>
    <w:uiPriority w:val="39"/>
    <w:unhideWhenUsed/>
  </w:style>
  <w:style w:type="paragraph" w:styleId="190">
    <w:name w:val="table of figures"/>
    <w:basedOn w:val="804"/>
    <w:next w:val="804"/>
    <w:uiPriority w:val="99"/>
    <w:unhideWhenUsed/>
    <w:pPr>
      <w:spacing w:after="0" w:afterAutospacing="0"/>
    </w:pPr>
  </w:style>
  <w:style w:type="paragraph" w:styleId="804" w:default="1">
    <w:name w:val="Normal"/>
    <w:qFormat/>
    <w:rPr>
      <w:rFonts w:ascii="Arial MT" w:hAnsi="Arial MT" w:eastAsia="Arial MT" w:cs="Arial MT"/>
      <w:lang w:val="fr-FR"/>
    </w:rPr>
  </w:style>
  <w:style w:type="paragraph" w:styleId="805">
    <w:name w:val="Heading 1"/>
    <w:basedOn w:val="804"/>
    <w:uiPriority w:val="9"/>
    <w:qFormat/>
    <w:pPr>
      <w:ind w:left="132"/>
      <w:outlineLvl w:val="0"/>
    </w:pPr>
    <w:rPr>
      <w:rFonts w:ascii="Arial" w:hAnsi="Arial" w:eastAsia="Arial" w:cs="Arial"/>
      <w:b/>
      <w:bCs/>
    </w:rPr>
  </w:style>
  <w:style w:type="paragraph" w:styleId="806">
    <w:name w:val="Heading 2"/>
    <w:basedOn w:val="804"/>
    <w:uiPriority w:val="9"/>
    <w:unhideWhenUsed/>
    <w:qFormat/>
    <w:pPr>
      <w:ind w:left="132"/>
      <w:outlineLvl w:val="1"/>
    </w:pPr>
    <w:rPr>
      <w:rFonts w:ascii="Arial" w:hAnsi="Arial" w:eastAsia="Arial" w:cs="Arial"/>
      <w:b/>
      <w:bCs/>
      <w:sz w:val="20"/>
      <w:szCs w:val="20"/>
    </w:rPr>
  </w:style>
  <w:style w:type="paragraph" w:styleId="807">
    <w:name w:val="Heading 3"/>
    <w:basedOn w:val="804"/>
    <w:uiPriority w:val="9"/>
    <w:unhideWhenUsed/>
    <w:qFormat/>
    <w:pPr>
      <w:ind w:left="440" w:hanging="308"/>
      <w:outlineLvl w:val="2"/>
    </w:pPr>
    <w:rPr>
      <w:rFonts w:ascii="Arial" w:hAnsi="Arial" w:eastAsia="Arial" w:cs="Arial"/>
      <w:b/>
      <w:bCs/>
      <w:i/>
      <w:iCs/>
      <w:sz w:val="18"/>
      <w:szCs w:val="18"/>
    </w:rPr>
  </w:style>
  <w:style w:type="character" w:styleId="808" w:default="1">
    <w:name w:val="Default Paragraph Font"/>
    <w:uiPriority w:val="1"/>
    <w:semiHidden/>
    <w:unhideWhenUsed/>
  </w:style>
  <w:style w:type="table" w:styleId="809" w:default="1">
    <w:name w:val="Normal Table"/>
    <w:uiPriority w:val="99"/>
    <w:semiHidden/>
    <w:unhideWhenUsed/>
    <w:tblPr>
      <w:tblInd w:w="0" w:type="dxa"/>
      <w:tblCellMar>
        <w:left w:w="108" w:type="dxa"/>
        <w:top w:w="0" w:type="dxa"/>
        <w:right w:w="108" w:type="dxa"/>
        <w:bottom w:w="0" w:type="dxa"/>
      </w:tblCellMar>
    </w:tblPr>
  </w:style>
  <w:style w:type="numbering" w:styleId="810" w:default="1">
    <w:name w:val="No List"/>
    <w:uiPriority w:val="99"/>
    <w:semiHidden/>
    <w:unhideWhenUsed/>
  </w:style>
  <w:style w:type="table" w:styleId="811" w:customStyle="1">
    <w:name w:val="Table Normal"/>
    <w:uiPriority w:val="2"/>
    <w:semiHidden/>
    <w:unhideWhenUsed/>
    <w:qFormat/>
    <w:tblPr>
      <w:tblInd w:w="0" w:type="dxa"/>
      <w:tblCellMar>
        <w:left w:w="0" w:type="dxa"/>
        <w:top w:w="0" w:type="dxa"/>
        <w:right w:w="0" w:type="dxa"/>
        <w:bottom w:w="0" w:type="dxa"/>
      </w:tblCellMar>
    </w:tblPr>
  </w:style>
  <w:style w:type="paragraph" w:styleId="812">
    <w:name w:val="toc 1"/>
    <w:basedOn w:val="804"/>
    <w:uiPriority w:val="1"/>
    <w:qFormat/>
    <w:pPr>
      <w:ind w:right="135"/>
      <w:jc w:val="center"/>
      <w:spacing w:before="319"/>
    </w:pPr>
    <w:rPr>
      <w:rFonts w:ascii="Arial" w:hAnsi="Arial" w:eastAsia="Arial" w:cs="Arial"/>
      <w:b/>
      <w:bCs/>
      <w:sz w:val="18"/>
      <w:szCs w:val="18"/>
    </w:rPr>
  </w:style>
  <w:style w:type="paragraph" w:styleId="813">
    <w:name w:val="toc 2"/>
    <w:basedOn w:val="804"/>
    <w:uiPriority w:val="1"/>
    <w:qFormat/>
    <w:pPr>
      <w:ind w:left="132"/>
      <w:spacing w:before="319"/>
    </w:pPr>
    <w:rPr>
      <w:rFonts w:ascii="Arial" w:hAnsi="Arial" w:eastAsia="Arial" w:cs="Arial"/>
      <w:b/>
      <w:bCs/>
      <w:sz w:val="18"/>
      <w:szCs w:val="18"/>
    </w:rPr>
  </w:style>
  <w:style w:type="paragraph" w:styleId="814">
    <w:name w:val="toc 3"/>
    <w:basedOn w:val="804"/>
    <w:uiPriority w:val="1"/>
    <w:qFormat/>
    <w:pPr>
      <w:ind w:left="627" w:hanging="308"/>
      <w:spacing w:before="105"/>
    </w:pPr>
    <w:rPr>
      <w:rFonts w:ascii="Arial" w:hAnsi="Arial" w:eastAsia="Arial" w:cs="Arial"/>
      <w:i/>
      <w:iCs/>
      <w:sz w:val="18"/>
      <w:szCs w:val="18"/>
    </w:rPr>
  </w:style>
  <w:style w:type="paragraph" w:styleId="815">
    <w:name w:val="Body Text"/>
    <w:basedOn w:val="804"/>
    <w:uiPriority w:val="1"/>
    <w:qFormat/>
    <w:rPr>
      <w:sz w:val="18"/>
      <w:szCs w:val="18"/>
    </w:rPr>
  </w:style>
  <w:style w:type="paragraph" w:styleId="816">
    <w:name w:val="Title"/>
    <w:basedOn w:val="804"/>
    <w:uiPriority w:val="10"/>
    <w:qFormat/>
    <w:pPr>
      <w:ind w:left="185" w:right="316"/>
      <w:jc w:val="center"/>
    </w:pPr>
    <w:rPr>
      <w:rFonts w:ascii="Arial" w:hAnsi="Arial" w:eastAsia="Arial" w:cs="Arial"/>
      <w:b/>
      <w:bCs/>
      <w:sz w:val="34"/>
      <w:szCs w:val="34"/>
    </w:rPr>
  </w:style>
  <w:style w:type="paragraph" w:styleId="817">
    <w:name w:val="List Paragraph"/>
    <w:basedOn w:val="804"/>
    <w:uiPriority w:val="1"/>
    <w:qFormat/>
    <w:pPr>
      <w:ind w:left="809" w:hanging="308"/>
    </w:pPr>
  </w:style>
  <w:style w:type="paragraph" w:styleId="818" w:customStyle="1">
    <w:name w:val="Table Paragraph"/>
    <w:basedOn w:val="804"/>
    <w:uiPriority w:val="1"/>
    <w:qFormat/>
    <w:pPr>
      <w:jc w:val="center"/>
    </w:pPr>
    <w:rPr>
      <w:rFonts w:ascii="Arial" w:hAnsi="Arial" w:eastAsia="Arial" w:cs="Arial"/>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www.teleaccords.travail-emploi.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Evdokia Liakopoulou</cp:lastModifiedBy>
  <cp:revision>2</cp:revision>
  <dcterms:created xsi:type="dcterms:W3CDTF">2024-04-16T08:20:00Z</dcterms:created>
  <dcterms:modified xsi:type="dcterms:W3CDTF">2025-04-16T09:48:14Z</dcterms:modified>
</cp:coreProperties>
</file>